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79AB" w14:textId="77777777" w:rsidR="00CE4606" w:rsidRPr="00F232B5" w:rsidRDefault="00CE4606" w:rsidP="00CE4606">
      <w:pPr>
        <w:spacing w:after="0" w:line="240" w:lineRule="auto"/>
        <w:rPr>
          <w:rFonts w:cs="Arial"/>
          <w:b/>
          <w:color w:val="000000" w:themeColor="text1"/>
          <w:u w:val="single"/>
        </w:rPr>
      </w:pPr>
      <w:r w:rsidRPr="00F232B5">
        <w:rPr>
          <w:rFonts w:cs="Arial"/>
          <w:b/>
          <w:color w:val="000000" w:themeColor="text1"/>
          <w:u w:val="single"/>
        </w:rPr>
        <w:t>Aanwezigheidsmatrix</w:t>
      </w:r>
    </w:p>
    <w:p w14:paraId="3E153A23" w14:textId="77777777" w:rsidR="00CE4606" w:rsidRPr="00820ADF" w:rsidRDefault="00CE4606" w:rsidP="00CE4606">
      <w:pPr>
        <w:spacing w:after="0" w:line="240" w:lineRule="auto"/>
        <w:rPr>
          <w:rFonts w:cs="Arial"/>
          <w:color w:val="000000" w:themeColor="text1"/>
        </w:rPr>
      </w:pPr>
    </w:p>
    <w:p w14:paraId="4F642037" w14:textId="77777777" w:rsidR="00CE4606" w:rsidRPr="00820ADF" w:rsidRDefault="00CE4606" w:rsidP="00CE4606">
      <w:pPr>
        <w:spacing w:after="0" w:line="240" w:lineRule="auto"/>
        <w:rPr>
          <w:rFonts w:cs="Arial"/>
          <w:b/>
          <w:color w:val="000000" w:themeColor="text1"/>
        </w:rPr>
      </w:pPr>
      <w:r w:rsidRPr="00820ADF">
        <w:rPr>
          <w:rFonts w:cs="Arial"/>
          <w:b/>
          <w:color w:val="000000" w:themeColor="text1"/>
        </w:rPr>
        <w:t>Doel van de aanwezigheidsmatrix</w:t>
      </w:r>
    </w:p>
    <w:p w14:paraId="4F34AD1B" w14:textId="55EF845C" w:rsidR="001529F9" w:rsidRPr="00820ADF" w:rsidRDefault="00CE4606" w:rsidP="00CE4606">
      <w:pPr>
        <w:spacing w:after="0" w:line="240" w:lineRule="auto"/>
        <w:rPr>
          <w:rFonts w:cs="Arial"/>
          <w:color w:val="000000" w:themeColor="text1"/>
        </w:rPr>
      </w:pPr>
      <w:r w:rsidRPr="00820ADF">
        <w:rPr>
          <w:rFonts w:cs="Arial"/>
          <w:color w:val="000000" w:themeColor="text1"/>
        </w:rPr>
        <w:t xml:space="preserve">Jaarlijks wordt aan het begin van het schooljaar de dagwijzer </w:t>
      </w:r>
      <w:r w:rsidR="00F232B5">
        <w:rPr>
          <w:rFonts w:cs="Arial"/>
          <w:color w:val="000000" w:themeColor="text1"/>
        </w:rPr>
        <w:t xml:space="preserve">(jaarplanner) </w:t>
      </w:r>
      <w:r w:rsidRPr="00820ADF">
        <w:rPr>
          <w:rFonts w:cs="Arial"/>
          <w:color w:val="000000" w:themeColor="text1"/>
        </w:rPr>
        <w:t xml:space="preserve">vastgesteld. In de dagwijzer worden activiteiten en </w:t>
      </w:r>
      <w:r w:rsidR="008759C5" w:rsidRPr="00820ADF">
        <w:rPr>
          <w:rFonts w:cs="Arial"/>
          <w:color w:val="000000" w:themeColor="text1"/>
        </w:rPr>
        <w:t>v</w:t>
      </w:r>
      <w:r w:rsidRPr="00820ADF">
        <w:rPr>
          <w:rFonts w:cs="Arial"/>
          <w:color w:val="000000" w:themeColor="text1"/>
        </w:rPr>
        <w:t>ergaderingen</w:t>
      </w:r>
      <w:r w:rsidR="002F26B2" w:rsidRPr="00820ADF">
        <w:rPr>
          <w:rStyle w:val="Voetnootmarkering"/>
          <w:rFonts w:cs="Arial"/>
          <w:color w:val="000000" w:themeColor="text1"/>
        </w:rPr>
        <w:footnoteReference w:id="1"/>
      </w:r>
      <w:r w:rsidRPr="00820ADF">
        <w:rPr>
          <w:rFonts w:cs="Arial"/>
          <w:color w:val="000000" w:themeColor="text1"/>
        </w:rPr>
        <w:t xml:space="preserve"> opgenomen</w:t>
      </w:r>
      <w:r w:rsidR="00C10372">
        <w:rPr>
          <w:rFonts w:cs="Arial"/>
          <w:color w:val="000000" w:themeColor="text1"/>
        </w:rPr>
        <w:t>,</w:t>
      </w:r>
      <w:r w:rsidRPr="00820ADF">
        <w:rPr>
          <w:rFonts w:cs="Arial"/>
          <w:color w:val="000000" w:themeColor="text1"/>
        </w:rPr>
        <w:t xml:space="preserve"> die met het onderwijs en de schoolorganisatie zijn verbonden. </w:t>
      </w:r>
      <w:r w:rsidR="00F94D09">
        <w:rPr>
          <w:rFonts w:cs="Arial"/>
          <w:color w:val="000000" w:themeColor="text1"/>
        </w:rPr>
        <w:t xml:space="preserve">De dagwijzer </w:t>
      </w:r>
      <w:r w:rsidR="00ED0781">
        <w:rPr>
          <w:rFonts w:cs="Arial"/>
          <w:color w:val="000000" w:themeColor="text1"/>
        </w:rPr>
        <w:t xml:space="preserve">is bedoeld om medewerkers en leerlingen te helpen om hun werkzaamheden voor school evenwichtig over het cursusjaar te verdelen. Medewerkers en leerlingen kunnen </w:t>
      </w:r>
      <w:r w:rsidR="001529F9" w:rsidRPr="00820ADF">
        <w:rPr>
          <w:rFonts w:cs="Arial"/>
          <w:color w:val="000000" w:themeColor="text1"/>
        </w:rPr>
        <w:t xml:space="preserve">in een vroeg stadium </w:t>
      </w:r>
      <w:r w:rsidRPr="00820ADF">
        <w:rPr>
          <w:rFonts w:cs="Arial"/>
          <w:color w:val="000000" w:themeColor="text1"/>
        </w:rPr>
        <w:t xml:space="preserve">rekening </w:t>
      </w:r>
      <w:r w:rsidR="00DC75D5" w:rsidRPr="00820ADF">
        <w:rPr>
          <w:rFonts w:cs="Arial"/>
          <w:color w:val="000000" w:themeColor="text1"/>
        </w:rPr>
        <w:t xml:space="preserve">kunnen </w:t>
      </w:r>
      <w:r w:rsidRPr="00820ADF">
        <w:rPr>
          <w:rFonts w:cs="Arial"/>
          <w:color w:val="000000" w:themeColor="text1"/>
        </w:rPr>
        <w:t xml:space="preserve">houden met </w:t>
      </w:r>
      <w:r w:rsidR="001529F9" w:rsidRPr="00820ADF">
        <w:rPr>
          <w:rFonts w:cs="Arial"/>
          <w:color w:val="000000" w:themeColor="text1"/>
        </w:rPr>
        <w:t xml:space="preserve">de planning van schoolactiviteiten en </w:t>
      </w:r>
      <w:r w:rsidRPr="00820ADF">
        <w:rPr>
          <w:rFonts w:cs="Arial"/>
          <w:color w:val="000000" w:themeColor="text1"/>
        </w:rPr>
        <w:t xml:space="preserve">hun persoonlijke planning. </w:t>
      </w:r>
      <w:r w:rsidR="00ED0781">
        <w:rPr>
          <w:rFonts w:cs="Arial"/>
          <w:color w:val="000000" w:themeColor="text1"/>
        </w:rPr>
        <w:t>Het</w:t>
      </w:r>
      <w:r w:rsidR="001529F9" w:rsidRPr="00820ADF">
        <w:rPr>
          <w:rFonts w:cs="Arial"/>
          <w:color w:val="000000" w:themeColor="text1"/>
        </w:rPr>
        <w:t xml:space="preserve"> gebruik van de dagwijzer </w:t>
      </w:r>
      <w:r w:rsidR="00ED0781">
        <w:rPr>
          <w:rFonts w:cs="Arial"/>
          <w:color w:val="000000" w:themeColor="text1"/>
        </w:rPr>
        <w:t>draagt eraan bij dat</w:t>
      </w:r>
      <w:r w:rsidRPr="00820ADF">
        <w:rPr>
          <w:rFonts w:cs="Arial"/>
          <w:color w:val="000000" w:themeColor="text1"/>
        </w:rPr>
        <w:t xml:space="preserve"> </w:t>
      </w:r>
      <w:r w:rsidR="001529F9" w:rsidRPr="00820ADF">
        <w:rPr>
          <w:rFonts w:cs="Arial"/>
          <w:color w:val="000000" w:themeColor="text1"/>
        </w:rPr>
        <w:t>piekbelastingen zo</w:t>
      </w:r>
      <w:r w:rsidR="00DC75D5" w:rsidRPr="00820ADF">
        <w:rPr>
          <w:rFonts w:cs="Arial"/>
          <w:color w:val="000000" w:themeColor="text1"/>
        </w:rPr>
        <w:t xml:space="preserve"> </w:t>
      </w:r>
      <w:r w:rsidR="001529F9" w:rsidRPr="00820ADF">
        <w:rPr>
          <w:rFonts w:cs="Arial"/>
          <w:color w:val="000000" w:themeColor="text1"/>
        </w:rPr>
        <w:t xml:space="preserve">veel mogelijk </w:t>
      </w:r>
      <w:r w:rsidR="00ED0781">
        <w:rPr>
          <w:rFonts w:cs="Arial"/>
          <w:color w:val="000000" w:themeColor="text1"/>
        </w:rPr>
        <w:t xml:space="preserve">worden </w:t>
      </w:r>
      <w:r w:rsidRPr="00820ADF">
        <w:rPr>
          <w:rFonts w:cs="Arial"/>
          <w:color w:val="000000" w:themeColor="text1"/>
        </w:rPr>
        <w:t xml:space="preserve">voorkomen en </w:t>
      </w:r>
      <w:r w:rsidR="00ED0781">
        <w:rPr>
          <w:rFonts w:cs="Arial"/>
          <w:color w:val="000000" w:themeColor="text1"/>
        </w:rPr>
        <w:t xml:space="preserve">de continue kwaliteit </w:t>
      </w:r>
      <w:r w:rsidRPr="00820ADF">
        <w:rPr>
          <w:rFonts w:cs="Arial"/>
          <w:color w:val="000000" w:themeColor="text1"/>
        </w:rPr>
        <w:t xml:space="preserve">van het onderwijsprogramma </w:t>
      </w:r>
      <w:r w:rsidR="00ED0781">
        <w:rPr>
          <w:rFonts w:cs="Arial"/>
          <w:color w:val="000000" w:themeColor="text1"/>
        </w:rPr>
        <w:t xml:space="preserve">wordt </w:t>
      </w:r>
      <w:r w:rsidRPr="00820ADF">
        <w:rPr>
          <w:rFonts w:cs="Arial"/>
          <w:color w:val="000000" w:themeColor="text1"/>
        </w:rPr>
        <w:t>ge</w:t>
      </w:r>
      <w:r w:rsidR="001529F9" w:rsidRPr="00820ADF">
        <w:rPr>
          <w:rFonts w:cs="Arial"/>
          <w:color w:val="000000" w:themeColor="text1"/>
        </w:rPr>
        <w:t>waar</w:t>
      </w:r>
      <w:r w:rsidRPr="00820ADF">
        <w:rPr>
          <w:rFonts w:cs="Arial"/>
          <w:color w:val="000000" w:themeColor="text1"/>
        </w:rPr>
        <w:t xml:space="preserve">borgd. </w:t>
      </w:r>
    </w:p>
    <w:p w14:paraId="32E1B775" w14:textId="77777777" w:rsidR="001529F9" w:rsidRPr="00820ADF" w:rsidRDefault="001529F9" w:rsidP="00CE4606">
      <w:pPr>
        <w:spacing w:after="0" w:line="240" w:lineRule="auto"/>
        <w:rPr>
          <w:rFonts w:cs="Arial"/>
          <w:color w:val="000000" w:themeColor="text1"/>
        </w:rPr>
      </w:pPr>
    </w:p>
    <w:p w14:paraId="1847C465" w14:textId="7BF3C2A1" w:rsidR="008759C5" w:rsidRPr="00820ADF" w:rsidRDefault="001529F9" w:rsidP="00CE4606">
      <w:pPr>
        <w:spacing w:after="0" w:line="240" w:lineRule="auto"/>
        <w:rPr>
          <w:rFonts w:cs="Arial"/>
          <w:color w:val="000000" w:themeColor="text1"/>
        </w:rPr>
      </w:pPr>
      <w:r w:rsidRPr="00820ADF">
        <w:rPr>
          <w:rFonts w:cs="Arial"/>
          <w:color w:val="000000" w:themeColor="text1"/>
        </w:rPr>
        <w:t xml:space="preserve">Naast de dagwijzer wordt een aanwezigheidsmatrix gebruikt. De aanwezigheidsmatrix heeft tot doel om </w:t>
      </w:r>
      <w:r w:rsidR="00ED0781">
        <w:rPr>
          <w:rFonts w:cs="Arial"/>
          <w:color w:val="000000" w:themeColor="text1"/>
        </w:rPr>
        <w:t>kaders aan te reiken over de aanwezigheid van medewerkers bij een aantal schoolactiviteiten</w:t>
      </w:r>
      <w:r w:rsidR="00F232B5">
        <w:rPr>
          <w:rFonts w:cs="Arial"/>
          <w:color w:val="000000" w:themeColor="text1"/>
        </w:rPr>
        <w:t>,</w:t>
      </w:r>
      <w:r w:rsidR="009821CB">
        <w:rPr>
          <w:rFonts w:cs="Arial"/>
          <w:color w:val="000000" w:themeColor="text1"/>
        </w:rPr>
        <w:t xml:space="preserve"> die voor de ontwikkeling van mensen en onderwijs belangrijk </w:t>
      </w:r>
      <w:r w:rsidR="00F232B5">
        <w:rPr>
          <w:rFonts w:cs="Arial"/>
          <w:color w:val="000000" w:themeColor="text1"/>
        </w:rPr>
        <w:t xml:space="preserve">zijn. </w:t>
      </w:r>
      <w:r w:rsidR="00994A79" w:rsidRPr="00820ADF">
        <w:rPr>
          <w:rFonts w:cs="Arial"/>
          <w:color w:val="000000" w:themeColor="text1"/>
        </w:rPr>
        <w:t xml:space="preserve">Een parttimer (of docent met verlof) kan niet elke vergadering bijwonen. </w:t>
      </w:r>
      <w:r w:rsidRPr="00820ADF">
        <w:rPr>
          <w:rFonts w:cs="Arial"/>
          <w:color w:val="000000" w:themeColor="text1"/>
        </w:rPr>
        <w:t xml:space="preserve">De ontwikkeling van de organisatie is </w:t>
      </w:r>
      <w:r w:rsidR="00994A79" w:rsidRPr="00820ADF">
        <w:rPr>
          <w:rFonts w:cs="Arial"/>
          <w:color w:val="000000" w:themeColor="text1"/>
        </w:rPr>
        <w:t xml:space="preserve">echter wel </w:t>
      </w:r>
      <w:r w:rsidRPr="00820ADF">
        <w:rPr>
          <w:rFonts w:cs="Arial"/>
          <w:color w:val="000000" w:themeColor="text1"/>
        </w:rPr>
        <w:t>afhankelijk van medewerkers</w:t>
      </w:r>
      <w:r w:rsidR="00F232B5">
        <w:rPr>
          <w:rFonts w:cs="Arial"/>
          <w:color w:val="000000" w:themeColor="text1"/>
        </w:rPr>
        <w:t>,</w:t>
      </w:r>
      <w:r w:rsidRPr="00820ADF">
        <w:rPr>
          <w:rFonts w:cs="Arial"/>
          <w:color w:val="000000" w:themeColor="text1"/>
        </w:rPr>
        <w:t xml:space="preserve"> die met elkaar</w:t>
      </w:r>
      <w:r w:rsidR="00994A79" w:rsidRPr="00820ADF">
        <w:rPr>
          <w:rFonts w:cs="Arial"/>
          <w:color w:val="000000" w:themeColor="text1"/>
        </w:rPr>
        <w:t xml:space="preserve"> en ouders en leerlingen </w:t>
      </w:r>
      <w:r w:rsidRPr="00820ADF">
        <w:rPr>
          <w:rFonts w:cs="Arial"/>
          <w:color w:val="000000" w:themeColor="text1"/>
        </w:rPr>
        <w:t xml:space="preserve">goede </w:t>
      </w:r>
      <w:r w:rsidR="00994A79" w:rsidRPr="00820ADF">
        <w:rPr>
          <w:rFonts w:cs="Arial"/>
          <w:color w:val="000000" w:themeColor="text1"/>
        </w:rPr>
        <w:t xml:space="preserve">overleggen voeren </w:t>
      </w:r>
      <w:r w:rsidRPr="00820ADF">
        <w:rPr>
          <w:rFonts w:cs="Arial"/>
          <w:color w:val="000000" w:themeColor="text1"/>
        </w:rPr>
        <w:t xml:space="preserve">over het </w:t>
      </w:r>
      <w:r w:rsidR="00994A79" w:rsidRPr="00820ADF">
        <w:rPr>
          <w:rFonts w:cs="Arial"/>
          <w:color w:val="000000" w:themeColor="text1"/>
        </w:rPr>
        <w:t>school</w:t>
      </w:r>
      <w:r w:rsidRPr="00820ADF">
        <w:rPr>
          <w:rFonts w:cs="Arial"/>
          <w:color w:val="000000" w:themeColor="text1"/>
        </w:rPr>
        <w:t>werk en over het ver</w:t>
      </w:r>
      <w:r w:rsidR="00994A79" w:rsidRPr="00820ADF">
        <w:rPr>
          <w:rFonts w:cs="Arial"/>
          <w:color w:val="000000" w:themeColor="text1"/>
        </w:rPr>
        <w:t xml:space="preserve">hogen </w:t>
      </w:r>
      <w:r w:rsidRPr="00820ADF">
        <w:rPr>
          <w:rFonts w:cs="Arial"/>
          <w:color w:val="000000" w:themeColor="text1"/>
        </w:rPr>
        <w:t>van de onderwijs</w:t>
      </w:r>
      <w:r w:rsidR="00994A79" w:rsidRPr="00820ADF">
        <w:rPr>
          <w:rFonts w:cs="Arial"/>
          <w:color w:val="000000" w:themeColor="text1"/>
        </w:rPr>
        <w:t>opbrengsten</w:t>
      </w:r>
      <w:r w:rsidRPr="00820ADF">
        <w:rPr>
          <w:rFonts w:cs="Arial"/>
          <w:color w:val="000000" w:themeColor="text1"/>
        </w:rPr>
        <w:t xml:space="preserve">. </w:t>
      </w:r>
    </w:p>
    <w:p w14:paraId="144615B6" w14:textId="77777777" w:rsidR="008759C5" w:rsidRPr="00820ADF" w:rsidRDefault="008759C5" w:rsidP="00CE4606">
      <w:pPr>
        <w:spacing w:after="0" w:line="240" w:lineRule="auto"/>
        <w:rPr>
          <w:rFonts w:cs="Arial"/>
          <w:color w:val="000000" w:themeColor="text1"/>
        </w:rPr>
      </w:pPr>
    </w:p>
    <w:p w14:paraId="5FBB9160" w14:textId="77777777" w:rsidR="008759C5" w:rsidRPr="00820ADF" w:rsidRDefault="008759C5" w:rsidP="00CE4606">
      <w:pPr>
        <w:spacing w:after="0" w:line="240" w:lineRule="auto"/>
        <w:rPr>
          <w:rFonts w:cs="Arial"/>
          <w:color w:val="000000" w:themeColor="text1"/>
        </w:rPr>
      </w:pPr>
      <w:r w:rsidRPr="00820ADF">
        <w:rPr>
          <w:rFonts w:cs="Arial"/>
          <w:color w:val="000000" w:themeColor="text1"/>
        </w:rPr>
        <w:t xml:space="preserve">De </w:t>
      </w:r>
      <w:r w:rsidR="00F77BD1" w:rsidRPr="00820ADF">
        <w:rPr>
          <w:rFonts w:cs="Arial"/>
          <w:color w:val="000000" w:themeColor="text1"/>
        </w:rPr>
        <w:t xml:space="preserve">aanwezigheidsmatrix en de </w:t>
      </w:r>
      <w:r w:rsidRPr="00820ADF">
        <w:rPr>
          <w:rFonts w:cs="Arial"/>
          <w:color w:val="000000" w:themeColor="text1"/>
        </w:rPr>
        <w:t>hieronder genoemde kaders</w:t>
      </w:r>
      <w:r w:rsidR="002579ED" w:rsidRPr="00820ADF">
        <w:rPr>
          <w:rFonts w:cs="Arial"/>
          <w:color w:val="000000" w:themeColor="text1"/>
        </w:rPr>
        <w:t xml:space="preserve"> </w:t>
      </w:r>
      <w:r w:rsidRPr="00820ADF">
        <w:rPr>
          <w:rFonts w:cs="Arial"/>
          <w:color w:val="000000" w:themeColor="text1"/>
        </w:rPr>
        <w:t xml:space="preserve">hebben tot doel om behulpzaam te zijn </w:t>
      </w:r>
      <w:r w:rsidR="00F77BD1" w:rsidRPr="00820ADF">
        <w:rPr>
          <w:rFonts w:cs="Arial"/>
          <w:color w:val="000000" w:themeColor="text1"/>
        </w:rPr>
        <w:t xml:space="preserve">bij het maken van </w:t>
      </w:r>
      <w:r w:rsidRPr="00820ADF">
        <w:rPr>
          <w:rFonts w:cs="Arial"/>
          <w:color w:val="000000" w:themeColor="text1"/>
        </w:rPr>
        <w:t xml:space="preserve">goede afspraken </w:t>
      </w:r>
      <w:r w:rsidR="00F77BD1" w:rsidRPr="00820ADF">
        <w:rPr>
          <w:rFonts w:cs="Arial"/>
          <w:color w:val="000000" w:themeColor="text1"/>
        </w:rPr>
        <w:t>over de</w:t>
      </w:r>
      <w:r w:rsidR="002579ED" w:rsidRPr="00820ADF">
        <w:rPr>
          <w:rFonts w:cs="Arial"/>
          <w:color w:val="000000" w:themeColor="text1"/>
        </w:rPr>
        <w:t xml:space="preserve"> inzet/a</w:t>
      </w:r>
      <w:r w:rsidRPr="00820ADF">
        <w:rPr>
          <w:rFonts w:cs="Arial"/>
          <w:color w:val="000000" w:themeColor="text1"/>
        </w:rPr>
        <w:t>anwezigheid bij vergaderingen</w:t>
      </w:r>
      <w:r w:rsidR="00F77BD1" w:rsidRPr="00820ADF">
        <w:rPr>
          <w:rFonts w:cs="Arial"/>
          <w:color w:val="000000" w:themeColor="text1"/>
        </w:rPr>
        <w:t xml:space="preserve"> tussen de medewerker en zijn leidinggevende</w:t>
      </w:r>
      <w:r w:rsidR="00DC75D5" w:rsidRPr="00820ADF">
        <w:rPr>
          <w:rFonts w:cs="Arial"/>
          <w:color w:val="000000" w:themeColor="text1"/>
        </w:rPr>
        <w:t>:</w:t>
      </w:r>
    </w:p>
    <w:p w14:paraId="39C4FACC" w14:textId="33C7CEF1" w:rsidR="00374AD1" w:rsidRPr="00AA4491" w:rsidRDefault="00374AD1" w:rsidP="00374AD1">
      <w:pPr>
        <w:pStyle w:val="Lijstalinea"/>
        <w:numPr>
          <w:ilvl w:val="0"/>
          <w:numId w:val="2"/>
        </w:numPr>
        <w:spacing w:after="0" w:line="240" w:lineRule="auto"/>
        <w:rPr>
          <w:rFonts w:cs="Arial"/>
          <w:color w:val="000000" w:themeColor="text1"/>
        </w:rPr>
      </w:pPr>
      <w:r w:rsidRPr="00AA4491">
        <w:rPr>
          <w:rFonts w:cs="Arial"/>
          <w:color w:val="000000" w:themeColor="text1"/>
        </w:rPr>
        <w:t>In onderstaande</w:t>
      </w:r>
      <w:r w:rsidR="00F77BD1" w:rsidRPr="00AA4491">
        <w:rPr>
          <w:rFonts w:cs="Arial"/>
          <w:color w:val="000000" w:themeColor="text1"/>
        </w:rPr>
        <w:t xml:space="preserve"> aanwezigheidsmatrix </w:t>
      </w:r>
      <w:r w:rsidRPr="00AA4491">
        <w:rPr>
          <w:rFonts w:cs="Arial"/>
          <w:color w:val="000000" w:themeColor="text1"/>
        </w:rPr>
        <w:t>wordt de minimale aanwezigheid van elke docent beschreven</w:t>
      </w:r>
      <w:r w:rsidR="00692803" w:rsidRPr="00AA4491">
        <w:rPr>
          <w:rFonts w:cs="Arial"/>
          <w:color w:val="000000" w:themeColor="text1"/>
        </w:rPr>
        <w:t>. D</w:t>
      </w:r>
      <w:r w:rsidR="00D02614" w:rsidRPr="00AA4491">
        <w:rPr>
          <w:rFonts w:cs="Arial"/>
          <w:color w:val="000000" w:themeColor="text1"/>
        </w:rPr>
        <w:t xml:space="preserve">aarbij </w:t>
      </w:r>
      <w:r w:rsidR="00692803" w:rsidRPr="00AA4491">
        <w:rPr>
          <w:rFonts w:cs="Arial"/>
          <w:color w:val="000000" w:themeColor="text1"/>
        </w:rPr>
        <w:t xml:space="preserve">zijn </w:t>
      </w:r>
      <w:r w:rsidR="00D02614" w:rsidRPr="00AA4491">
        <w:rPr>
          <w:rFonts w:cs="Arial"/>
          <w:color w:val="000000" w:themeColor="text1"/>
        </w:rPr>
        <w:t>de uitgangspunten vanuit de cao-vo</w:t>
      </w:r>
      <w:r w:rsidR="005C25C2" w:rsidRPr="00AA4491">
        <w:rPr>
          <w:rFonts w:cs="Arial"/>
          <w:color w:val="000000" w:themeColor="text1"/>
        </w:rPr>
        <w:t xml:space="preserve"> </w:t>
      </w:r>
      <w:r w:rsidR="0059279F" w:rsidRPr="00AA4491">
        <w:rPr>
          <w:rFonts w:cs="Arial"/>
          <w:color w:val="000000" w:themeColor="text1"/>
        </w:rPr>
        <w:t xml:space="preserve">2021 </w:t>
      </w:r>
      <w:r w:rsidR="005C25C2" w:rsidRPr="00AA4491">
        <w:rPr>
          <w:rFonts w:cs="Arial"/>
          <w:color w:val="000000" w:themeColor="text1"/>
        </w:rPr>
        <w:t>(hoofdstuk 6 Arbeidsduur: 6.1 en 6.2; hoofdstuk 8 Taakbeleid: 8.1 en 8.2)</w:t>
      </w:r>
      <w:r w:rsidR="00D02614" w:rsidRPr="00AA4491">
        <w:rPr>
          <w:rFonts w:cs="Arial"/>
          <w:color w:val="000000" w:themeColor="text1"/>
        </w:rPr>
        <w:t xml:space="preserve"> leidend en op basis van het gesprek van </w:t>
      </w:r>
      <w:r w:rsidR="00692803" w:rsidRPr="00AA4491">
        <w:rPr>
          <w:rFonts w:cs="Arial"/>
          <w:color w:val="000000" w:themeColor="text1"/>
        </w:rPr>
        <w:t xml:space="preserve">de </w:t>
      </w:r>
      <w:r w:rsidR="00D02614" w:rsidRPr="00AA4491">
        <w:rPr>
          <w:rFonts w:cs="Arial"/>
          <w:color w:val="000000" w:themeColor="text1"/>
        </w:rPr>
        <w:t xml:space="preserve">medewerker met zijn/haar leidinggevende kan </w:t>
      </w:r>
      <w:r w:rsidR="0059279F" w:rsidRPr="00AA4491">
        <w:rPr>
          <w:rFonts w:cs="Arial"/>
          <w:color w:val="000000" w:themeColor="text1"/>
        </w:rPr>
        <w:t>dat</w:t>
      </w:r>
      <w:r w:rsidR="00D02614" w:rsidRPr="00AA4491">
        <w:rPr>
          <w:rFonts w:cs="Arial"/>
          <w:color w:val="000000" w:themeColor="text1"/>
        </w:rPr>
        <w:t xml:space="preserve"> tot een afwijkende afspraak inzake aanwezigheid</w:t>
      </w:r>
      <w:r w:rsidR="0059279F" w:rsidRPr="00AA4491">
        <w:rPr>
          <w:rFonts w:cs="Arial"/>
          <w:color w:val="000000" w:themeColor="text1"/>
        </w:rPr>
        <w:t xml:space="preserve"> zijn</w:t>
      </w:r>
      <w:r w:rsidR="005C25C2" w:rsidRPr="00AA4491">
        <w:rPr>
          <w:rFonts w:cs="Arial"/>
          <w:color w:val="000000" w:themeColor="text1"/>
        </w:rPr>
        <w:t>. Een en ander wordt vastgelegd in het jaartaakformulier</w:t>
      </w:r>
      <w:r w:rsidRPr="00AA4491">
        <w:rPr>
          <w:rFonts w:cs="Arial"/>
          <w:color w:val="000000" w:themeColor="text1"/>
        </w:rPr>
        <w:t>;</w:t>
      </w:r>
    </w:p>
    <w:p w14:paraId="548D3BB7" w14:textId="7B3B2200" w:rsidR="005C25C2" w:rsidRPr="00AA4491" w:rsidRDefault="00692803" w:rsidP="00374AD1">
      <w:pPr>
        <w:pStyle w:val="Lijstalinea"/>
        <w:numPr>
          <w:ilvl w:val="0"/>
          <w:numId w:val="2"/>
        </w:numPr>
        <w:spacing w:after="0" w:line="240" w:lineRule="auto"/>
        <w:rPr>
          <w:rFonts w:cs="Arial"/>
          <w:color w:val="000000" w:themeColor="text1"/>
        </w:rPr>
      </w:pPr>
      <w:r w:rsidRPr="00AA4491">
        <w:rPr>
          <w:rFonts w:cs="Arial"/>
          <w:color w:val="000000" w:themeColor="text1"/>
        </w:rPr>
        <w:t xml:space="preserve">De dinsdag is de ‘vaste’ overlegdag. Een medewerker die niet op deze dag werkt en aanwezig is, maakt aan het begin van het schooljaar afspraken met de direct leidinggevende en sectievoorzitter hoe zijn/haar actieve inbreng tot stand komt en hoe de terugkoppeling en communicatie wordt geregeld, waarmee geborgd wordt dat het teamlid </w:t>
      </w:r>
      <w:r w:rsidR="0059279F" w:rsidRPr="00AA4491">
        <w:rPr>
          <w:rFonts w:cs="Arial"/>
          <w:color w:val="000000" w:themeColor="text1"/>
        </w:rPr>
        <w:t xml:space="preserve">en kan participeren bij afwezigheid en </w:t>
      </w:r>
      <w:r w:rsidRPr="00AA4491">
        <w:rPr>
          <w:rFonts w:cs="Arial"/>
          <w:color w:val="000000" w:themeColor="text1"/>
        </w:rPr>
        <w:t>goed geïnformeerd is en blijft inzake onderwijsontwikkelingen enz.</w:t>
      </w:r>
    </w:p>
    <w:p w14:paraId="4F0815BE" w14:textId="66E25825" w:rsidR="00692803" w:rsidRPr="00AA4491" w:rsidRDefault="00692803" w:rsidP="00374AD1">
      <w:pPr>
        <w:pStyle w:val="Lijstalinea"/>
        <w:numPr>
          <w:ilvl w:val="0"/>
          <w:numId w:val="2"/>
        </w:numPr>
        <w:spacing w:after="0" w:line="240" w:lineRule="auto"/>
        <w:rPr>
          <w:rFonts w:cs="Arial"/>
          <w:color w:val="000000" w:themeColor="text1"/>
        </w:rPr>
      </w:pPr>
      <w:r w:rsidRPr="00AA4491">
        <w:rPr>
          <w:rFonts w:cs="Arial"/>
          <w:color w:val="000000" w:themeColor="text1"/>
        </w:rPr>
        <w:t xml:space="preserve">De in de aanwezigheidsmatrix genoemde frequentie per activiteit is onderdeel van het jaartaakformuliergesprek, zoals dat (uiterlijk) in de eerste periode van het schooljaar plaatsvindt. </w:t>
      </w:r>
      <w:r w:rsidR="0059279F" w:rsidRPr="00AA4491">
        <w:rPr>
          <w:rFonts w:cs="Arial"/>
          <w:color w:val="000000" w:themeColor="text1"/>
        </w:rPr>
        <w:t xml:space="preserve">Derhalve vindt er in overleg maatwerk plaats en worden de afspraken daaromtrent vastgelegd en in de (voortgangs-) gesprekken gemonitord. </w:t>
      </w:r>
    </w:p>
    <w:p w14:paraId="26936F2D" w14:textId="3E9535BF" w:rsidR="005F1E05" w:rsidRPr="00A26F6B" w:rsidRDefault="005F1E05" w:rsidP="00AA4491">
      <w:pPr>
        <w:pStyle w:val="Lijstalinea"/>
        <w:numPr>
          <w:ilvl w:val="0"/>
          <w:numId w:val="2"/>
        </w:numPr>
        <w:rPr>
          <w:lang w:eastAsia="nl-NL"/>
        </w:rPr>
      </w:pPr>
      <w:r w:rsidRPr="00A26F6B">
        <w:rPr>
          <w:lang w:eastAsia="nl-NL"/>
        </w:rPr>
        <w:t>A</w:t>
      </w:r>
      <w:r w:rsidR="00AA4491" w:rsidRPr="00A26F6B">
        <w:rPr>
          <w:lang w:eastAsia="nl-NL"/>
        </w:rPr>
        <w:t>anwezig</w:t>
      </w:r>
      <w:r w:rsidRPr="00A26F6B">
        <w:rPr>
          <w:lang w:eastAsia="nl-NL"/>
        </w:rPr>
        <w:t>heid</w:t>
      </w:r>
      <w:r w:rsidR="00AA4491" w:rsidRPr="00A26F6B">
        <w:rPr>
          <w:lang w:eastAsia="nl-NL"/>
        </w:rPr>
        <w:t xml:space="preserve"> bij teamvergaderingen</w:t>
      </w:r>
      <w:r w:rsidRPr="00A26F6B">
        <w:rPr>
          <w:lang w:eastAsia="nl-NL"/>
        </w:rPr>
        <w:t xml:space="preserve"> en sectiebijeenkomsten is afhankelijk van de aanstelling. Dit om te voorkomen dat andere taken niet uitgevoerd kunnen worden. In overleg met de teamleider is een parttimer al dan niet aanwezig. Voorwaardelijk is dat de teamagenda en sectieagenda tijdig bekend zijn, zodat eenieder een verantwoorde afweging kan maken en dit in goede afstemming met de teamleider en sectievoorzitter.</w:t>
      </w:r>
    </w:p>
    <w:p w14:paraId="3B3B77A1" w14:textId="77777777" w:rsidR="00374AD1" w:rsidRPr="00820ADF" w:rsidRDefault="00F77BD1" w:rsidP="00374AD1">
      <w:pPr>
        <w:pStyle w:val="Lijstalinea"/>
        <w:numPr>
          <w:ilvl w:val="0"/>
          <w:numId w:val="2"/>
        </w:numPr>
        <w:spacing w:after="0" w:line="240" w:lineRule="auto"/>
        <w:rPr>
          <w:rFonts w:cs="Arial"/>
          <w:color w:val="000000" w:themeColor="text1"/>
        </w:rPr>
      </w:pPr>
      <w:r w:rsidRPr="00820ADF">
        <w:rPr>
          <w:rFonts w:cs="Arial"/>
          <w:color w:val="000000" w:themeColor="text1"/>
        </w:rPr>
        <w:t>Van de afspraken kan in overleg, bij e</w:t>
      </w:r>
      <w:r w:rsidR="002579ED" w:rsidRPr="00820ADF">
        <w:rPr>
          <w:rFonts w:cs="Arial"/>
          <w:color w:val="000000" w:themeColor="text1"/>
        </w:rPr>
        <w:t xml:space="preserve">en sterk organisatorisch belang </w:t>
      </w:r>
      <w:r w:rsidR="003D3517" w:rsidRPr="00820ADF">
        <w:rPr>
          <w:rFonts w:cs="Arial"/>
          <w:color w:val="000000" w:themeColor="text1"/>
        </w:rPr>
        <w:t>(bezoek inspectie, audit e.d.)</w:t>
      </w:r>
      <w:r w:rsidRPr="00820ADF">
        <w:rPr>
          <w:rFonts w:cs="Arial"/>
          <w:color w:val="000000" w:themeColor="text1"/>
        </w:rPr>
        <w:t>,</w:t>
      </w:r>
      <w:r w:rsidR="002579ED" w:rsidRPr="00820ADF">
        <w:rPr>
          <w:rFonts w:cs="Arial"/>
          <w:color w:val="000000" w:themeColor="text1"/>
        </w:rPr>
        <w:t xml:space="preserve"> gemotiveerd </w:t>
      </w:r>
      <w:r w:rsidR="003D3517" w:rsidRPr="00820ADF">
        <w:rPr>
          <w:rFonts w:cs="Arial"/>
          <w:color w:val="000000" w:themeColor="text1"/>
        </w:rPr>
        <w:t xml:space="preserve">worden afgeweken </w:t>
      </w:r>
      <w:r w:rsidR="002579ED" w:rsidRPr="00820ADF">
        <w:rPr>
          <w:rFonts w:cs="Arial"/>
          <w:color w:val="000000" w:themeColor="text1"/>
        </w:rPr>
        <w:t xml:space="preserve">van onderstaande </w:t>
      </w:r>
      <w:r w:rsidRPr="00820ADF">
        <w:rPr>
          <w:rFonts w:cs="Arial"/>
          <w:color w:val="000000" w:themeColor="text1"/>
        </w:rPr>
        <w:t>matrix</w:t>
      </w:r>
      <w:r w:rsidR="002579ED" w:rsidRPr="00820ADF">
        <w:rPr>
          <w:rFonts w:cs="Arial"/>
          <w:color w:val="000000" w:themeColor="text1"/>
        </w:rPr>
        <w:t xml:space="preserve">; </w:t>
      </w:r>
    </w:p>
    <w:p w14:paraId="73693267" w14:textId="77777777" w:rsidR="00F11A84" w:rsidRPr="00F232B5" w:rsidRDefault="00AB1FDA" w:rsidP="00F11A84">
      <w:pPr>
        <w:pStyle w:val="Lijstalinea"/>
        <w:numPr>
          <w:ilvl w:val="0"/>
          <w:numId w:val="2"/>
        </w:numPr>
        <w:spacing w:after="0" w:line="240" w:lineRule="auto"/>
        <w:rPr>
          <w:rFonts w:cs="Arial"/>
          <w:color w:val="000000" w:themeColor="text1"/>
        </w:rPr>
      </w:pPr>
      <w:r w:rsidRPr="00F232B5">
        <w:rPr>
          <w:rFonts w:cs="Arial"/>
          <w:color w:val="000000" w:themeColor="text1"/>
        </w:rPr>
        <w:t xml:space="preserve">Niet alle vergaderingen zijn verplicht om bij te wonen; </w:t>
      </w:r>
      <w:r w:rsidR="00F11A84" w:rsidRPr="00F232B5">
        <w:rPr>
          <w:rFonts w:cs="Arial"/>
          <w:color w:val="000000" w:themeColor="text1"/>
        </w:rPr>
        <w:t>afwezige medewerkers conformeren zich aan de groepsbesluiten;</w:t>
      </w:r>
    </w:p>
    <w:p w14:paraId="25BF8E3C" w14:textId="77777777" w:rsidR="002579ED" w:rsidRPr="00F11A84" w:rsidRDefault="002579ED" w:rsidP="00F11A84">
      <w:pPr>
        <w:pStyle w:val="Lijstalinea"/>
        <w:numPr>
          <w:ilvl w:val="0"/>
          <w:numId w:val="2"/>
        </w:numPr>
        <w:spacing w:after="0" w:line="240" w:lineRule="auto"/>
        <w:rPr>
          <w:rFonts w:cs="Arial"/>
          <w:color w:val="000000" w:themeColor="text1"/>
        </w:rPr>
      </w:pPr>
      <w:r w:rsidRPr="00F11A84">
        <w:rPr>
          <w:rFonts w:cs="Arial"/>
          <w:color w:val="000000" w:themeColor="text1"/>
        </w:rPr>
        <w:t xml:space="preserve">Medewerkers </w:t>
      </w:r>
      <w:r w:rsidR="002F26B2" w:rsidRPr="00F11A84">
        <w:rPr>
          <w:rFonts w:cs="Arial"/>
          <w:color w:val="000000" w:themeColor="text1"/>
        </w:rPr>
        <w:t xml:space="preserve">die bij een bepaalde vergadering niet aanwezig zijn, </w:t>
      </w:r>
      <w:r w:rsidR="00891580" w:rsidRPr="00F11A84">
        <w:rPr>
          <w:rFonts w:cs="Arial"/>
          <w:color w:val="000000" w:themeColor="text1"/>
        </w:rPr>
        <w:t xml:space="preserve">moeten zich tijdig afmelden en leveren </w:t>
      </w:r>
      <w:r w:rsidR="00F77BD1" w:rsidRPr="00F11A84">
        <w:rPr>
          <w:rFonts w:cs="Arial"/>
          <w:color w:val="000000" w:themeColor="text1"/>
        </w:rPr>
        <w:t xml:space="preserve">vooraf </w:t>
      </w:r>
      <w:r w:rsidR="002F26B2" w:rsidRPr="00F11A84">
        <w:rPr>
          <w:rFonts w:cs="Arial"/>
          <w:color w:val="000000" w:themeColor="text1"/>
        </w:rPr>
        <w:t xml:space="preserve">tijdig hun </w:t>
      </w:r>
      <w:r w:rsidR="00F77BD1" w:rsidRPr="00F11A84">
        <w:rPr>
          <w:rFonts w:cs="Arial"/>
          <w:color w:val="000000" w:themeColor="text1"/>
        </w:rPr>
        <w:t>schriftelijk</w:t>
      </w:r>
      <w:r w:rsidR="003926AE" w:rsidRPr="00F11A84">
        <w:rPr>
          <w:rFonts w:cs="Arial"/>
          <w:color w:val="000000" w:themeColor="text1"/>
        </w:rPr>
        <w:t>e</w:t>
      </w:r>
      <w:r w:rsidR="00F77BD1" w:rsidRPr="00F11A84">
        <w:rPr>
          <w:rFonts w:cs="Arial"/>
          <w:color w:val="000000" w:themeColor="text1"/>
        </w:rPr>
        <w:t xml:space="preserve"> </w:t>
      </w:r>
      <w:r w:rsidR="002F26B2" w:rsidRPr="00F11A84">
        <w:rPr>
          <w:rFonts w:cs="Arial"/>
          <w:color w:val="000000" w:themeColor="text1"/>
        </w:rPr>
        <w:t xml:space="preserve">inbreng </w:t>
      </w:r>
      <w:r w:rsidR="00F77BD1" w:rsidRPr="00F11A84">
        <w:rPr>
          <w:rFonts w:cs="Arial"/>
          <w:color w:val="000000" w:themeColor="text1"/>
        </w:rPr>
        <w:t xml:space="preserve">aan, </w:t>
      </w:r>
      <w:r w:rsidR="002F26B2" w:rsidRPr="00F11A84">
        <w:rPr>
          <w:rFonts w:cs="Arial"/>
          <w:color w:val="000000" w:themeColor="text1"/>
        </w:rPr>
        <w:t xml:space="preserve">voor </w:t>
      </w:r>
      <w:r w:rsidR="00F77BD1" w:rsidRPr="00F11A84">
        <w:rPr>
          <w:rFonts w:cs="Arial"/>
          <w:color w:val="000000" w:themeColor="text1"/>
        </w:rPr>
        <w:t xml:space="preserve">een </w:t>
      </w:r>
      <w:r w:rsidR="002F26B2" w:rsidRPr="00F11A84">
        <w:rPr>
          <w:rFonts w:cs="Arial"/>
          <w:color w:val="000000" w:themeColor="text1"/>
        </w:rPr>
        <w:t>goed verloop van de vergadering;</w:t>
      </w:r>
    </w:p>
    <w:p w14:paraId="40C04E2B" w14:textId="77777777" w:rsidR="002F26B2" w:rsidRPr="00820ADF" w:rsidRDefault="002F26B2" w:rsidP="00374AD1">
      <w:pPr>
        <w:pStyle w:val="Lijstalinea"/>
        <w:numPr>
          <w:ilvl w:val="0"/>
          <w:numId w:val="2"/>
        </w:numPr>
        <w:spacing w:after="0" w:line="240" w:lineRule="auto"/>
        <w:rPr>
          <w:rFonts w:cs="Arial"/>
          <w:color w:val="000000" w:themeColor="text1"/>
        </w:rPr>
      </w:pPr>
      <w:r w:rsidRPr="00820ADF">
        <w:rPr>
          <w:rFonts w:cs="Arial"/>
          <w:color w:val="000000" w:themeColor="text1"/>
        </w:rPr>
        <w:t>Medewerkers die bij een bepaalde vergadering niet aanwezig zijn, informeren zich over d</w:t>
      </w:r>
      <w:r w:rsidR="003D3517" w:rsidRPr="00820ADF">
        <w:rPr>
          <w:rFonts w:cs="Arial"/>
          <w:color w:val="000000" w:themeColor="text1"/>
        </w:rPr>
        <w:t>e uitkomsten van de vergadering;</w:t>
      </w:r>
    </w:p>
    <w:p w14:paraId="2C838E34" w14:textId="77777777" w:rsidR="005640B0" w:rsidRPr="00820ADF" w:rsidRDefault="005640B0" w:rsidP="00374AD1">
      <w:pPr>
        <w:pStyle w:val="Lijstalinea"/>
        <w:numPr>
          <w:ilvl w:val="0"/>
          <w:numId w:val="2"/>
        </w:numPr>
        <w:spacing w:after="0" w:line="240" w:lineRule="auto"/>
        <w:rPr>
          <w:rFonts w:cs="Arial"/>
          <w:color w:val="000000" w:themeColor="text1"/>
        </w:rPr>
      </w:pPr>
      <w:r w:rsidRPr="00820ADF">
        <w:rPr>
          <w:rFonts w:cs="Arial"/>
          <w:color w:val="000000" w:themeColor="text1"/>
        </w:rPr>
        <w:t>Medewerkers met BAPO en ouderschapsverlof kunnen ten hoogste driemaal per jaar worden verplicht om te werken op een hiervoor aangemerkt dagdeel. In principe wordt er op verzoek compensatie gegeven</w:t>
      </w:r>
      <w:r w:rsidR="003D3517" w:rsidRPr="00820ADF">
        <w:rPr>
          <w:rFonts w:cs="Arial"/>
          <w:color w:val="000000" w:themeColor="text1"/>
        </w:rPr>
        <w:t xml:space="preserve"> voor de extra tijdsinvestering;</w:t>
      </w:r>
    </w:p>
    <w:p w14:paraId="0810320E" w14:textId="19BD2159" w:rsidR="00E30304" w:rsidRPr="00692803" w:rsidRDefault="003D3517" w:rsidP="00E30304">
      <w:pPr>
        <w:pStyle w:val="Lijstalinea"/>
        <w:numPr>
          <w:ilvl w:val="0"/>
          <w:numId w:val="2"/>
        </w:numPr>
        <w:spacing w:after="0" w:line="240" w:lineRule="auto"/>
        <w:rPr>
          <w:rFonts w:cs="Arial"/>
          <w:color w:val="000000" w:themeColor="text1"/>
        </w:rPr>
      </w:pPr>
      <w:r w:rsidRPr="00820ADF">
        <w:rPr>
          <w:rFonts w:cs="Arial"/>
          <w:color w:val="000000" w:themeColor="text1"/>
        </w:rPr>
        <w:t xml:space="preserve">Gedurende het schooljaar vinden er ook andere overleggen (secties, expertgroepen e.d.) plaats </w:t>
      </w:r>
      <w:r w:rsidR="008C0EC1" w:rsidRPr="00820ADF">
        <w:rPr>
          <w:rFonts w:cs="Arial"/>
          <w:color w:val="000000" w:themeColor="text1"/>
        </w:rPr>
        <w:t xml:space="preserve">die weliswaar zijn ingepland </w:t>
      </w:r>
      <w:r w:rsidR="00891580" w:rsidRPr="00820ADF">
        <w:rPr>
          <w:rFonts w:cs="Arial"/>
          <w:color w:val="000000" w:themeColor="text1"/>
        </w:rPr>
        <w:t xml:space="preserve">in de dagwijzer </w:t>
      </w:r>
      <w:r w:rsidR="008C0EC1" w:rsidRPr="00820ADF">
        <w:rPr>
          <w:rFonts w:cs="Arial"/>
          <w:color w:val="000000" w:themeColor="text1"/>
        </w:rPr>
        <w:t xml:space="preserve">om een overlegmoment </w:t>
      </w:r>
      <w:r w:rsidR="00891580" w:rsidRPr="00820ADF">
        <w:rPr>
          <w:rFonts w:cs="Arial"/>
          <w:color w:val="000000" w:themeColor="text1"/>
        </w:rPr>
        <w:t>te creëren</w:t>
      </w:r>
      <w:r w:rsidR="008C0EC1" w:rsidRPr="00820ADF">
        <w:rPr>
          <w:rFonts w:cs="Arial"/>
          <w:color w:val="000000" w:themeColor="text1"/>
        </w:rPr>
        <w:t xml:space="preserve">, </w:t>
      </w:r>
      <w:r w:rsidR="00891580" w:rsidRPr="00820ADF">
        <w:rPr>
          <w:rFonts w:cs="Arial"/>
          <w:color w:val="000000" w:themeColor="text1"/>
        </w:rPr>
        <w:t>echter,</w:t>
      </w:r>
      <w:r w:rsidR="008C0EC1" w:rsidRPr="00820ADF">
        <w:rPr>
          <w:rFonts w:cs="Arial"/>
          <w:color w:val="000000" w:themeColor="text1"/>
        </w:rPr>
        <w:t xml:space="preserve"> medewerkers kunnen in overleg van de voorgestelde planning afwijken.</w:t>
      </w:r>
      <w:r w:rsidRPr="00820ADF">
        <w:rPr>
          <w:rFonts w:cs="Arial"/>
          <w:color w:val="000000" w:themeColor="text1"/>
        </w:rPr>
        <w:t xml:space="preserve"> </w:t>
      </w:r>
    </w:p>
    <w:p w14:paraId="37945932" w14:textId="77777777" w:rsidR="00E30304" w:rsidRPr="00820ADF" w:rsidRDefault="00E30304" w:rsidP="00E30304">
      <w:pPr>
        <w:spacing w:after="0" w:line="240" w:lineRule="auto"/>
        <w:rPr>
          <w:rFonts w:cs="Arial"/>
          <w:color w:val="000000" w:themeColor="text1"/>
        </w:rPr>
      </w:pP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559"/>
        <w:gridCol w:w="7552"/>
        <w:gridCol w:w="1486"/>
      </w:tblGrid>
      <w:tr w:rsidR="008759C5" w:rsidRPr="00AF3949" w14:paraId="6E672BBB" w14:textId="77777777" w:rsidTr="00FE1CCB">
        <w:trPr>
          <w:trHeight w:val="480"/>
        </w:trPr>
        <w:tc>
          <w:tcPr>
            <w:tcW w:w="4390" w:type="dxa"/>
            <w:tcBorders>
              <w:bottom w:val="single" w:sz="4" w:space="0" w:color="auto"/>
            </w:tcBorders>
            <w:shd w:val="clear" w:color="auto" w:fill="ACB9CA" w:themeFill="text2" w:themeFillTint="66"/>
          </w:tcPr>
          <w:p w14:paraId="4355EC4B" w14:textId="77777777" w:rsidR="00F77BD1" w:rsidRDefault="00F77BD1" w:rsidP="00F77BD1">
            <w:pPr>
              <w:spacing w:after="0" w:line="240" w:lineRule="auto"/>
              <w:rPr>
                <w:rFonts w:ascii="Calibri" w:hAnsi="Calibri" w:cs="Calibri"/>
                <w:sz w:val="20"/>
              </w:rPr>
            </w:pPr>
            <w:r>
              <w:rPr>
                <w:rFonts w:ascii="Calibri" w:hAnsi="Calibri" w:cs="Calibri"/>
                <w:sz w:val="20"/>
              </w:rPr>
              <w:t>Aanwezigheidsmatrix</w:t>
            </w:r>
          </w:p>
          <w:p w14:paraId="5256C513" w14:textId="77777777" w:rsidR="008759C5" w:rsidRPr="00AF3949" w:rsidRDefault="008759C5" w:rsidP="00F77BD1">
            <w:pPr>
              <w:spacing w:after="0" w:line="240" w:lineRule="auto"/>
              <w:rPr>
                <w:rFonts w:ascii="Calibri" w:hAnsi="Calibri" w:cs="Calibri"/>
                <w:sz w:val="20"/>
              </w:rPr>
            </w:pPr>
            <w:r>
              <w:rPr>
                <w:rFonts w:ascii="Calibri" w:hAnsi="Calibri" w:cs="Calibri"/>
                <w:sz w:val="20"/>
              </w:rPr>
              <w:t>Soorten overleggen</w:t>
            </w:r>
            <w:r w:rsidR="00374AD1">
              <w:rPr>
                <w:rFonts w:ascii="Calibri" w:hAnsi="Calibri" w:cs="Calibri"/>
                <w:sz w:val="20"/>
              </w:rPr>
              <w:t>/vergaderingen</w:t>
            </w:r>
          </w:p>
        </w:tc>
        <w:tc>
          <w:tcPr>
            <w:tcW w:w="1559" w:type="dxa"/>
            <w:tcBorders>
              <w:bottom w:val="single" w:sz="4" w:space="0" w:color="auto"/>
            </w:tcBorders>
            <w:shd w:val="clear" w:color="auto" w:fill="ACB9CA" w:themeFill="text2" w:themeFillTint="66"/>
          </w:tcPr>
          <w:p w14:paraId="65D33CD9" w14:textId="77777777" w:rsidR="00374AD1" w:rsidRPr="00AF3949" w:rsidRDefault="008759C5" w:rsidP="008759C5">
            <w:pPr>
              <w:rPr>
                <w:rFonts w:ascii="Calibri" w:hAnsi="Calibri" w:cs="Calibri"/>
                <w:sz w:val="20"/>
              </w:rPr>
            </w:pPr>
            <w:r>
              <w:rPr>
                <w:rFonts w:ascii="Calibri" w:hAnsi="Calibri" w:cs="Calibri"/>
                <w:sz w:val="20"/>
              </w:rPr>
              <w:t>Aanwezigheid</w:t>
            </w:r>
          </w:p>
        </w:tc>
        <w:tc>
          <w:tcPr>
            <w:tcW w:w="7552" w:type="dxa"/>
            <w:tcBorders>
              <w:bottom w:val="single" w:sz="4" w:space="0" w:color="auto"/>
            </w:tcBorders>
            <w:shd w:val="clear" w:color="auto" w:fill="ACB9CA" w:themeFill="text2" w:themeFillTint="66"/>
          </w:tcPr>
          <w:p w14:paraId="73D22D97" w14:textId="77777777" w:rsidR="008759C5" w:rsidRPr="00AF3949" w:rsidRDefault="008759C5" w:rsidP="008759C5">
            <w:pPr>
              <w:rPr>
                <w:rFonts w:ascii="Calibri" w:hAnsi="Calibri" w:cs="Calibri"/>
                <w:sz w:val="20"/>
              </w:rPr>
            </w:pPr>
            <w:r>
              <w:rPr>
                <w:rFonts w:ascii="Calibri" w:hAnsi="Calibri" w:cs="Calibri"/>
                <w:sz w:val="20"/>
              </w:rPr>
              <w:t>Doel van de vergadering</w:t>
            </w:r>
          </w:p>
        </w:tc>
        <w:tc>
          <w:tcPr>
            <w:tcW w:w="1486" w:type="dxa"/>
            <w:tcBorders>
              <w:bottom w:val="single" w:sz="4" w:space="0" w:color="auto"/>
            </w:tcBorders>
            <w:shd w:val="clear" w:color="auto" w:fill="ACB9CA" w:themeFill="text2" w:themeFillTint="66"/>
          </w:tcPr>
          <w:p w14:paraId="612BF51C" w14:textId="77777777" w:rsidR="008759C5" w:rsidRPr="00AF3949" w:rsidRDefault="00374AD1" w:rsidP="005504AA">
            <w:pPr>
              <w:rPr>
                <w:rFonts w:ascii="Calibri" w:hAnsi="Calibri" w:cs="Calibri"/>
                <w:sz w:val="20"/>
              </w:rPr>
            </w:pPr>
            <w:r>
              <w:rPr>
                <w:rFonts w:ascii="Calibri" w:hAnsi="Calibri" w:cs="Calibri"/>
                <w:sz w:val="20"/>
              </w:rPr>
              <w:t xml:space="preserve">Frequentie </w:t>
            </w:r>
          </w:p>
        </w:tc>
      </w:tr>
      <w:tr w:rsidR="00374AD1" w:rsidRPr="00AF3949" w14:paraId="7A5B9266" w14:textId="77777777" w:rsidTr="004C4BA7">
        <w:trPr>
          <w:trHeight w:val="480"/>
        </w:trPr>
        <w:tc>
          <w:tcPr>
            <w:tcW w:w="14987" w:type="dxa"/>
            <w:gridSpan w:val="4"/>
            <w:tcBorders>
              <w:top w:val="single" w:sz="4" w:space="0" w:color="auto"/>
              <w:left w:val="nil"/>
              <w:bottom w:val="single" w:sz="4" w:space="0" w:color="auto"/>
              <w:right w:val="nil"/>
            </w:tcBorders>
            <w:shd w:val="clear" w:color="auto" w:fill="auto"/>
          </w:tcPr>
          <w:p w14:paraId="070588BE" w14:textId="77777777" w:rsidR="00374AD1" w:rsidRPr="00AF3949" w:rsidRDefault="00374AD1" w:rsidP="005504AA">
            <w:pPr>
              <w:rPr>
                <w:rFonts w:ascii="Calibri" w:hAnsi="Calibri" w:cs="Calibri"/>
                <w:sz w:val="20"/>
              </w:rPr>
            </w:pPr>
          </w:p>
        </w:tc>
      </w:tr>
      <w:tr w:rsidR="008759C5" w:rsidRPr="00AF3949" w14:paraId="44E93329" w14:textId="77777777" w:rsidTr="00FE1CCB">
        <w:trPr>
          <w:trHeight w:val="994"/>
        </w:trPr>
        <w:tc>
          <w:tcPr>
            <w:tcW w:w="4390" w:type="dxa"/>
            <w:tcBorders>
              <w:top w:val="single" w:sz="4" w:space="0" w:color="auto"/>
            </w:tcBorders>
            <w:shd w:val="clear" w:color="auto" w:fill="auto"/>
          </w:tcPr>
          <w:p w14:paraId="260C47CB" w14:textId="77777777" w:rsidR="008759C5" w:rsidRPr="00AF3949" w:rsidRDefault="008759C5" w:rsidP="008759C5">
            <w:pPr>
              <w:rPr>
                <w:rFonts w:ascii="Calibri" w:hAnsi="Calibri" w:cs="Calibri"/>
                <w:sz w:val="20"/>
              </w:rPr>
            </w:pPr>
            <w:r w:rsidRPr="00AF3949">
              <w:rPr>
                <w:rFonts w:ascii="Calibri" w:hAnsi="Calibri" w:cs="Calibri"/>
                <w:sz w:val="20"/>
              </w:rPr>
              <w:t>Jaaropening</w:t>
            </w:r>
            <w:r>
              <w:rPr>
                <w:rFonts w:ascii="Calibri" w:hAnsi="Calibri" w:cs="Calibri"/>
                <w:sz w:val="20"/>
              </w:rPr>
              <w:t xml:space="preserve"> en -sluiting</w:t>
            </w:r>
          </w:p>
        </w:tc>
        <w:tc>
          <w:tcPr>
            <w:tcW w:w="1559" w:type="dxa"/>
            <w:tcBorders>
              <w:top w:val="single" w:sz="4" w:space="0" w:color="auto"/>
            </w:tcBorders>
            <w:shd w:val="clear" w:color="auto" w:fill="auto"/>
          </w:tcPr>
          <w:p w14:paraId="402B1096" w14:textId="77777777" w:rsidR="008759C5" w:rsidRDefault="008759C5" w:rsidP="008759C5">
            <w:pPr>
              <w:spacing w:after="0"/>
              <w:rPr>
                <w:rFonts w:ascii="Calibri" w:hAnsi="Calibri" w:cs="Calibri"/>
                <w:sz w:val="20"/>
              </w:rPr>
            </w:pPr>
            <w:r>
              <w:rPr>
                <w:rFonts w:ascii="Calibri" w:hAnsi="Calibri" w:cs="Calibri"/>
                <w:sz w:val="20"/>
              </w:rPr>
              <w:t>Bij werkdag</w:t>
            </w:r>
          </w:p>
          <w:p w14:paraId="4F281C2A" w14:textId="77777777" w:rsidR="008759C5" w:rsidRPr="00AF3949" w:rsidRDefault="008759C5" w:rsidP="008759C5">
            <w:pPr>
              <w:spacing w:after="0"/>
              <w:rPr>
                <w:rFonts w:ascii="Calibri" w:hAnsi="Calibri" w:cs="Calibri"/>
                <w:sz w:val="20"/>
              </w:rPr>
            </w:pPr>
            <w:r>
              <w:rPr>
                <w:rFonts w:ascii="Calibri" w:hAnsi="Calibri" w:cs="Calibri"/>
                <w:sz w:val="20"/>
              </w:rPr>
              <w:t>aanwezig</w:t>
            </w:r>
            <w:r w:rsidR="002C5FE0">
              <w:rPr>
                <w:rStyle w:val="Voetnootmarkering"/>
                <w:rFonts w:ascii="Calibri" w:hAnsi="Calibri" w:cs="Calibri"/>
                <w:sz w:val="20"/>
              </w:rPr>
              <w:footnoteReference w:id="2"/>
            </w:r>
          </w:p>
        </w:tc>
        <w:tc>
          <w:tcPr>
            <w:tcW w:w="7552" w:type="dxa"/>
            <w:tcBorders>
              <w:top w:val="single" w:sz="4" w:space="0" w:color="auto"/>
            </w:tcBorders>
            <w:shd w:val="clear" w:color="auto" w:fill="auto"/>
          </w:tcPr>
          <w:p w14:paraId="50CD50A6" w14:textId="77777777" w:rsidR="008759C5" w:rsidRPr="00374AD1" w:rsidRDefault="008759C5" w:rsidP="00093843">
            <w:pPr>
              <w:rPr>
                <w:rFonts w:ascii="Calibri" w:hAnsi="Calibri" w:cs="Calibri"/>
                <w:sz w:val="20"/>
              </w:rPr>
            </w:pPr>
            <w:r w:rsidRPr="00374AD1">
              <w:rPr>
                <w:rFonts w:ascii="Calibri" w:hAnsi="Calibri" w:cs="Calibri"/>
                <w:sz w:val="20"/>
              </w:rPr>
              <w:t>Het bespreken van organisatorische onderwerpen met het doel</w:t>
            </w:r>
            <w:r w:rsidR="005B3734">
              <w:rPr>
                <w:rFonts w:ascii="Calibri" w:hAnsi="Calibri" w:cs="Calibri"/>
                <w:sz w:val="20"/>
              </w:rPr>
              <w:t xml:space="preserve"> om het afgelopen jaar te evalueren en om </w:t>
            </w:r>
            <w:r w:rsidR="00374AD1" w:rsidRPr="00374AD1">
              <w:rPr>
                <w:rFonts w:ascii="Calibri" w:hAnsi="Calibri" w:cs="Calibri"/>
                <w:sz w:val="20"/>
              </w:rPr>
              <w:t xml:space="preserve">goede start </w:t>
            </w:r>
            <w:r w:rsidR="00093843">
              <w:rPr>
                <w:rFonts w:ascii="Calibri" w:hAnsi="Calibri" w:cs="Calibri"/>
                <w:sz w:val="20"/>
              </w:rPr>
              <w:t xml:space="preserve">te maken </w:t>
            </w:r>
            <w:r w:rsidR="005B3734">
              <w:rPr>
                <w:rFonts w:ascii="Calibri" w:hAnsi="Calibri" w:cs="Calibri"/>
                <w:sz w:val="20"/>
              </w:rPr>
              <w:t xml:space="preserve">met de ontwikkeling van de school </w:t>
            </w:r>
            <w:r w:rsidR="00374AD1" w:rsidRPr="00374AD1">
              <w:rPr>
                <w:rFonts w:ascii="Calibri" w:hAnsi="Calibri" w:cs="Calibri"/>
                <w:sz w:val="20"/>
              </w:rPr>
              <w:t>in het nieuwe schooljaar.</w:t>
            </w:r>
            <w:r w:rsidRPr="00374AD1">
              <w:rPr>
                <w:rFonts w:ascii="Calibri" w:hAnsi="Calibri" w:cs="Calibri"/>
                <w:sz w:val="20"/>
              </w:rPr>
              <w:t xml:space="preserve"> </w:t>
            </w:r>
          </w:p>
        </w:tc>
        <w:tc>
          <w:tcPr>
            <w:tcW w:w="1486" w:type="dxa"/>
            <w:tcBorders>
              <w:top w:val="single" w:sz="4" w:space="0" w:color="auto"/>
            </w:tcBorders>
            <w:shd w:val="clear" w:color="auto" w:fill="auto"/>
          </w:tcPr>
          <w:p w14:paraId="6F9BBE87" w14:textId="77777777" w:rsidR="008759C5" w:rsidRPr="00AF3949" w:rsidRDefault="00374AD1" w:rsidP="005504AA">
            <w:pPr>
              <w:rPr>
                <w:rFonts w:ascii="Calibri" w:hAnsi="Calibri" w:cs="Calibri"/>
                <w:sz w:val="20"/>
              </w:rPr>
            </w:pPr>
            <w:r>
              <w:rPr>
                <w:rFonts w:ascii="Calibri" w:hAnsi="Calibri" w:cs="Calibri"/>
                <w:sz w:val="20"/>
              </w:rPr>
              <w:t>2 x per jaar</w:t>
            </w:r>
          </w:p>
        </w:tc>
      </w:tr>
      <w:tr w:rsidR="008759C5" w:rsidRPr="00AF3949" w14:paraId="6A81BD44" w14:textId="77777777" w:rsidTr="00FE1CCB">
        <w:trPr>
          <w:trHeight w:val="1036"/>
        </w:trPr>
        <w:tc>
          <w:tcPr>
            <w:tcW w:w="4390" w:type="dxa"/>
            <w:shd w:val="clear" w:color="auto" w:fill="auto"/>
          </w:tcPr>
          <w:p w14:paraId="415C77F2" w14:textId="77777777" w:rsidR="008759C5" w:rsidRPr="00AF3949" w:rsidRDefault="00093843" w:rsidP="00093843">
            <w:pPr>
              <w:rPr>
                <w:rFonts w:ascii="Calibri" w:hAnsi="Calibri" w:cs="Calibri"/>
                <w:sz w:val="20"/>
              </w:rPr>
            </w:pPr>
            <w:r>
              <w:rPr>
                <w:rFonts w:ascii="Calibri" w:hAnsi="Calibri" w:cs="Calibri"/>
                <w:sz w:val="20"/>
              </w:rPr>
              <w:t xml:space="preserve">Ontvangst </w:t>
            </w:r>
            <w:r w:rsidR="00374AD1">
              <w:rPr>
                <w:rFonts w:ascii="Calibri" w:hAnsi="Calibri" w:cs="Calibri"/>
                <w:sz w:val="20"/>
              </w:rPr>
              <w:t xml:space="preserve">nieuwe </w:t>
            </w:r>
            <w:r>
              <w:rPr>
                <w:rFonts w:ascii="Calibri" w:hAnsi="Calibri" w:cs="Calibri"/>
                <w:sz w:val="20"/>
              </w:rPr>
              <w:t>brugklas</w:t>
            </w:r>
            <w:r w:rsidR="00374AD1">
              <w:rPr>
                <w:rFonts w:ascii="Calibri" w:hAnsi="Calibri" w:cs="Calibri"/>
                <w:sz w:val="20"/>
              </w:rPr>
              <w:t>leerlingen</w:t>
            </w:r>
          </w:p>
        </w:tc>
        <w:tc>
          <w:tcPr>
            <w:tcW w:w="1559" w:type="dxa"/>
            <w:shd w:val="clear" w:color="auto" w:fill="auto"/>
          </w:tcPr>
          <w:p w14:paraId="137266C5" w14:textId="77777777" w:rsidR="00374AD1" w:rsidRDefault="002579ED" w:rsidP="00374AD1">
            <w:pPr>
              <w:spacing w:after="0"/>
              <w:rPr>
                <w:rFonts w:ascii="Calibri" w:hAnsi="Calibri" w:cs="Calibri"/>
                <w:sz w:val="20"/>
              </w:rPr>
            </w:pPr>
            <w:r>
              <w:rPr>
                <w:rFonts w:ascii="Calibri" w:hAnsi="Calibri" w:cs="Calibri"/>
                <w:sz w:val="20"/>
              </w:rPr>
              <w:t>Beoogde mentoren</w:t>
            </w:r>
          </w:p>
          <w:p w14:paraId="26DD3D9A" w14:textId="77777777" w:rsidR="008759C5" w:rsidRPr="00AF3949" w:rsidRDefault="00374AD1" w:rsidP="00374AD1">
            <w:pPr>
              <w:rPr>
                <w:rFonts w:ascii="Calibri" w:hAnsi="Calibri" w:cs="Calibri"/>
                <w:sz w:val="20"/>
              </w:rPr>
            </w:pPr>
            <w:r>
              <w:rPr>
                <w:rFonts w:ascii="Calibri" w:hAnsi="Calibri" w:cs="Calibri"/>
                <w:sz w:val="20"/>
              </w:rPr>
              <w:t>aanwezig</w:t>
            </w:r>
          </w:p>
        </w:tc>
        <w:tc>
          <w:tcPr>
            <w:tcW w:w="7552" w:type="dxa"/>
            <w:shd w:val="clear" w:color="auto" w:fill="auto"/>
          </w:tcPr>
          <w:p w14:paraId="109112F7" w14:textId="77777777" w:rsidR="008759C5" w:rsidRPr="00AF3949" w:rsidRDefault="002579ED" w:rsidP="00093843">
            <w:pPr>
              <w:rPr>
                <w:rFonts w:ascii="Calibri" w:hAnsi="Calibri" w:cs="Calibri"/>
                <w:sz w:val="20"/>
              </w:rPr>
            </w:pPr>
            <w:r>
              <w:rPr>
                <w:rFonts w:ascii="Calibri" w:hAnsi="Calibri" w:cs="Calibri"/>
                <w:sz w:val="20"/>
              </w:rPr>
              <w:t>Het verwelkomen van nieuwe leerlingen</w:t>
            </w:r>
            <w:r w:rsidR="003926AE" w:rsidRPr="003275A7">
              <w:rPr>
                <w:rFonts w:ascii="Calibri" w:hAnsi="Calibri" w:cs="Calibri"/>
                <w:sz w:val="20"/>
              </w:rPr>
              <w:t>,</w:t>
            </w:r>
            <w:r>
              <w:rPr>
                <w:rFonts w:ascii="Calibri" w:hAnsi="Calibri" w:cs="Calibri"/>
                <w:sz w:val="20"/>
              </w:rPr>
              <w:t xml:space="preserve"> </w:t>
            </w:r>
            <w:r w:rsidR="00093843">
              <w:rPr>
                <w:rFonts w:ascii="Calibri" w:hAnsi="Calibri" w:cs="Calibri"/>
                <w:sz w:val="20"/>
              </w:rPr>
              <w:t>zodat ze zich organisatorisch en mentaal startk</w:t>
            </w:r>
            <w:r>
              <w:rPr>
                <w:rFonts w:ascii="Calibri" w:hAnsi="Calibri" w:cs="Calibri"/>
                <w:sz w:val="20"/>
              </w:rPr>
              <w:t xml:space="preserve">laar voelen </w:t>
            </w:r>
            <w:r w:rsidRPr="003275A7">
              <w:rPr>
                <w:rFonts w:ascii="Calibri" w:hAnsi="Calibri" w:cs="Calibri"/>
                <w:sz w:val="20"/>
              </w:rPr>
              <w:t xml:space="preserve">voor </w:t>
            </w:r>
            <w:r w:rsidR="003926AE" w:rsidRPr="003275A7">
              <w:rPr>
                <w:rFonts w:ascii="Calibri" w:hAnsi="Calibri" w:cs="Calibri"/>
                <w:sz w:val="20"/>
              </w:rPr>
              <w:t xml:space="preserve">het </w:t>
            </w:r>
            <w:r w:rsidRPr="003275A7">
              <w:rPr>
                <w:rFonts w:ascii="Calibri" w:hAnsi="Calibri" w:cs="Calibri"/>
                <w:sz w:val="20"/>
              </w:rPr>
              <w:t>komende</w:t>
            </w:r>
            <w:r>
              <w:rPr>
                <w:rFonts w:ascii="Calibri" w:hAnsi="Calibri" w:cs="Calibri"/>
                <w:sz w:val="20"/>
              </w:rPr>
              <w:t xml:space="preserve"> schooljaar.</w:t>
            </w:r>
          </w:p>
        </w:tc>
        <w:tc>
          <w:tcPr>
            <w:tcW w:w="1486" w:type="dxa"/>
            <w:shd w:val="clear" w:color="auto" w:fill="auto"/>
          </w:tcPr>
          <w:p w14:paraId="2891554A" w14:textId="77777777" w:rsidR="008759C5" w:rsidRPr="00AF3949" w:rsidRDefault="002579ED" w:rsidP="005504AA">
            <w:pPr>
              <w:rPr>
                <w:rFonts w:ascii="Calibri" w:hAnsi="Calibri" w:cs="Calibri"/>
                <w:sz w:val="20"/>
              </w:rPr>
            </w:pPr>
            <w:r>
              <w:rPr>
                <w:rFonts w:ascii="Calibri" w:hAnsi="Calibri" w:cs="Calibri"/>
                <w:sz w:val="20"/>
              </w:rPr>
              <w:t>1 x per jaar</w:t>
            </w:r>
            <w:r w:rsidR="005640B0">
              <w:rPr>
                <w:rFonts w:ascii="Calibri" w:hAnsi="Calibri" w:cs="Calibri"/>
                <w:sz w:val="20"/>
              </w:rPr>
              <w:t xml:space="preserve"> in juni</w:t>
            </w:r>
          </w:p>
        </w:tc>
      </w:tr>
      <w:tr w:rsidR="008759C5" w:rsidRPr="00AF3949" w14:paraId="1D3F9FD1" w14:textId="77777777" w:rsidTr="00FE1CCB">
        <w:trPr>
          <w:trHeight w:val="879"/>
        </w:trPr>
        <w:tc>
          <w:tcPr>
            <w:tcW w:w="4390" w:type="dxa"/>
            <w:shd w:val="clear" w:color="auto" w:fill="auto"/>
          </w:tcPr>
          <w:p w14:paraId="0E46BB30" w14:textId="77777777" w:rsidR="008759C5" w:rsidRPr="00FE1CCB" w:rsidRDefault="002579ED" w:rsidP="005504AA">
            <w:pPr>
              <w:rPr>
                <w:rFonts w:ascii="Calibri" w:hAnsi="Calibri" w:cs="Calibri"/>
                <w:sz w:val="20"/>
              </w:rPr>
            </w:pPr>
            <w:r w:rsidRPr="00FE1CCB">
              <w:rPr>
                <w:rFonts w:ascii="Calibri" w:hAnsi="Calibri" w:cs="Calibri"/>
                <w:sz w:val="20"/>
              </w:rPr>
              <w:t>Teamvergaderingen</w:t>
            </w:r>
          </w:p>
        </w:tc>
        <w:tc>
          <w:tcPr>
            <w:tcW w:w="1559" w:type="dxa"/>
            <w:shd w:val="clear" w:color="auto" w:fill="auto"/>
          </w:tcPr>
          <w:p w14:paraId="4A87DFFA" w14:textId="7FB0B3E9" w:rsidR="008759C5" w:rsidRPr="00FE1CCB" w:rsidRDefault="005F1E05" w:rsidP="005504AA">
            <w:pPr>
              <w:rPr>
                <w:rFonts w:ascii="Calibri" w:hAnsi="Calibri" w:cs="Calibri"/>
                <w:sz w:val="20"/>
              </w:rPr>
            </w:pPr>
            <w:r>
              <w:rPr>
                <w:rFonts w:ascii="Calibri" w:hAnsi="Calibri" w:cs="Calibri"/>
                <w:sz w:val="20"/>
              </w:rPr>
              <w:t>Naar rato aanwezig op basis van fte in overleg met teamleider</w:t>
            </w:r>
          </w:p>
        </w:tc>
        <w:tc>
          <w:tcPr>
            <w:tcW w:w="7552" w:type="dxa"/>
            <w:shd w:val="clear" w:color="auto" w:fill="auto"/>
          </w:tcPr>
          <w:p w14:paraId="59A854DB" w14:textId="77777777" w:rsidR="008759C5" w:rsidRPr="00FE1CCB" w:rsidRDefault="002F26B2" w:rsidP="0018362F">
            <w:pPr>
              <w:rPr>
                <w:rFonts w:ascii="Calibri" w:hAnsi="Calibri" w:cs="Calibri"/>
                <w:sz w:val="20"/>
              </w:rPr>
            </w:pPr>
            <w:r w:rsidRPr="00FE1CCB">
              <w:rPr>
                <w:rFonts w:ascii="Calibri" w:hAnsi="Calibri" w:cs="Calibri"/>
                <w:sz w:val="20"/>
              </w:rPr>
              <w:t xml:space="preserve">Het voeren van </w:t>
            </w:r>
            <w:r w:rsidR="005B3734" w:rsidRPr="00FE1CCB">
              <w:rPr>
                <w:rFonts w:ascii="Calibri" w:hAnsi="Calibri" w:cs="Calibri"/>
                <w:sz w:val="20"/>
              </w:rPr>
              <w:t xml:space="preserve">de professionele dialoog over het onderwijs en de begeleiding aangaande de specifieke leerweg en/of de locatie. </w:t>
            </w:r>
          </w:p>
        </w:tc>
        <w:tc>
          <w:tcPr>
            <w:tcW w:w="1486" w:type="dxa"/>
            <w:shd w:val="clear" w:color="auto" w:fill="auto"/>
          </w:tcPr>
          <w:p w14:paraId="29CC4A00" w14:textId="77777777" w:rsidR="008759C5" w:rsidRPr="00FE1CCB" w:rsidRDefault="005640B0" w:rsidP="00093843">
            <w:pPr>
              <w:rPr>
                <w:rFonts w:ascii="Calibri" w:hAnsi="Calibri" w:cs="Calibri"/>
                <w:sz w:val="20"/>
              </w:rPr>
            </w:pPr>
            <w:r w:rsidRPr="00FE1CCB">
              <w:rPr>
                <w:rFonts w:ascii="Calibri" w:hAnsi="Calibri" w:cs="Calibri"/>
                <w:sz w:val="20"/>
              </w:rPr>
              <w:t>Gespreid over de weekdagen</w:t>
            </w:r>
            <w:r w:rsidR="00093843" w:rsidRPr="00FE1CCB">
              <w:rPr>
                <w:rFonts w:ascii="Calibri" w:hAnsi="Calibri" w:cs="Calibri"/>
                <w:sz w:val="20"/>
              </w:rPr>
              <w:t xml:space="preserve"> </w:t>
            </w:r>
            <w:r w:rsidR="00F11A84" w:rsidRPr="00FE1CCB">
              <w:rPr>
                <w:rFonts w:ascii="Calibri" w:hAnsi="Calibri" w:cs="Calibri"/>
                <w:color w:val="000000" w:themeColor="text1"/>
                <w:sz w:val="20"/>
              </w:rPr>
              <w:t>6-</w:t>
            </w:r>
            <w:r w:rsidR="002F26B2" w:rsidRPr="00FE1CCB">
              <w:rPr>
                <w:rFonts w:ascii="Calibri" w:hAnsi="Calibri" w:cs="Calibri"/>
                <w:color w:val="000000" w:themeColor="text1"/>
                <w:sz w:val="20"/>
              </w:rPr>
              <w:t xml:space="preserve">8 </w:t>
            </w:r>
            <w:r w:rsidR="002F26B2" w:rsidRPr="00FE1CCB">
              <w:rPr>
                <w:rFonts w:ascii="Calibri" w:hAnsi="Calibri" w:cs="Calibri"/>
                <w:sz w:val="20"/>
              </w:rPr>
              <w:t>x per jaar</w:t>
            </w:r>
          </w:p>
        </w:tc>
      </w:tr>
      <w:tr w:rsidR="002C5FE0" w:rsidRPr="00AF3949" w14:paraId="3D0B000A" w14:textId="77777777" w:rsidTr="00FE1CCB">
        <w:trPr>
          <w:trHeight w:val="766"/>
        </w:trPr>
        <w:tc>
          <w:tcPr>
            <w:tcW w:w="4390" w:type="dxa"/>
            <w:tcBorders>
              <w:bottom w:val="single" w:sz="4" w:space="0" w:color="auto"/>
            </w:tcBorders>
            <w:shd w:val="clear" w:color="auto" w:fill="auto"/>
          </w:tcPr>
          <w:p w14:paraId="2CE2E926" w14:textId="52C86387" w:rsidR="002C5FE0" w:rsidRPr="00FE1CCB" w:rsidRDefault="00093843" w:rsidP="00093843">
            <w:pPr>
              <w:rPr>
                <w:rFonts w:ascii="Calibri" w:hAnsi="Calibri" w:cs="Calibri"/>
                <w:sz w:val="20"/>
              </w:rPr>
            </w:pPr>
            <w:r w:rsidRPr="00FE1CCB">
              <w:rPr>
                <w:rFonts w:ascii="Calibri" w:hAnsi="Calibri" w:cs="Calibri"/>
                <w:sz w:val="20"/>
              </w:rPr>
              <w:t>Voorbereiding informatieavond ouders (</w:t>
            </w:r>
            <w:r w:rsidR="00FE1CCB" w:rsidRPr="00FE1CCB">
              <w:rPr>
                <w:rFonts w:ascii="Calibri" w:hAnsi="Calibri" w:cs="Calibri"/>
                <w:sz w:val="20"/>
              </w:rPr>
              <w:t>mentoren beraad</w:t>
            </w:r>
            <w:r w:rsidRPr="00FE1CCB">
              <w:rPr>
                <w:rFonts w:ascii="Calibri" w:hAnsi="Calibri" w:cs="Calibri"/>
                <w:sz w:val="20"/>
              </w:rPr>
              <w:t>)</w:t>
            </w:r>
          </w:p>
        </w:tc>
        <w:tc>
          <w:tcPr>
            <w:tcW w:w="1559" w:type="dxa"/>
            <w:tcBorders>
              <w:bottom w:val="single" w:sz="4" w:space="0" w:color="auto"/>
            </w:tcBorders>
            <w:shd w:val="clear" w:color="auto" w:fill="auto"/>
          </w:tcPr>
          <w:p w14:paraId="18171094" w14:textId="77777777" w:rsidR="003275A7" w:rsidRPr="00FE1CCB" w:rsidRDefault="00F11A84" w:rsidP="002C5FE0">
            <w:pPr>
              <w:rPr>
                <w:rFonts w:ascii="Calibri" w:hAnsi="Calibri" w:cs="Calibri"/>
                <w:sz w:val="20"/>
              </w:rPr>
            </w:pPr>
            <w:r w:rsidRPr="00FE1CCB">
              <w:rPr>
                <w:rFonts w:ascii="Calibri" w:hAnsi="Calibri" w:cs="Calibri"/>
                <w:sz w:val="20"/>
              </w:rPr>
              <w:t>Bij werkdag aanwezig</w:t>
            </w:r>
          </w:p>
        </w:tc>
        <w:tc>
          <w:tcPr>
            <w:tcW w:w="7552" w:type="dxa"/>
            <w:tcBorders>
              <w:bottom w:val="single" w:sz="4" w:space="0" w:color="auto"/>
            </w:tcBorders>
            <w:shd w:val="clear" w:color="auto" w:fill="auto"/>
          </w:tcPr>
          <w:p w14:paraId="47E3B2F7" w14:textId="77777777" w:rsidR="002C5FE0" w:rsidRPr="00FE1CCB" w:rsidRDefault="00093843" w:rsidP="00F452E1">
            <w:pPr>
              <w:rPr>
                <w:rFonts w:ascii="Calibri" w:hAnsi="Calibri" w:cs="Calibri"/>
                <w:sz w:val="20"/>
              </w:rPr>
            </w:pPr>
            <w:r w:rsidRPr="00FE1CCB">
              <w:rPr>
                <w:rFonts w:ascii="Calibri" w:hAnsi="Calibri" w:cs="Calibri"/>
                <w:sz w:val="20"/>
              </w:rPr>
              <w:t xml:space="preserve">Het bespreken </w:t>
            </w:r>
            <w:r w:rsidR="0018362F" w:rsidRPr="00FE1CCB">
              <w:rPr>
                <w:rFonts w:ascii="Calibri" w:hAnsi="Calibri" w:cs="Calibri"/>
                <w:sz w:val="20"/>
              </w:rPr>
              <w:t xml:space="preserve">van </w:t>
            </w:r>
            <w:r w:rsidR="00F11A84" w:rsidRPr="00FE1CCB">
              <w:rPr>
                <w:rFonts w:ascii="Calibri" w:hAnsi="Calibri" w:cs="Calibri"/>
                <w:sz w:val="20"/>
              </w:rPr>
              <w:t>het programma voor ouder(s)/verzorger(s) tijdens de</w:t>
            </w:r>
            <w:r w:rsidRPr="00FE1CCB">
              <w:rPr>
                <w:rFonts w:ascii="Calibri" w:hAnsi="Calibri" w:cs="Calibri"/>
                <w:sz w:val="20"/>
              </w:rPr>
              <w:t xml:space="preserve"> </w:t>
            </w:r>
            <w:r w:rsidR="00D27CCE" w:rsidRPr="00FE1CCB">
              <w:rPr>
                <w:rFonts w:ascii="Calibri" w:hAnsi="Calibri" w:cs="Calibri"/>
                <w:sz w:val="20"/>
              </w:rPr>
              <w:t>info</w:t>
            </w:r>
            <w:r w:rsidR="0018362F" w:rsidRPr="00FE1CCB">
              <w:rPr>
                <w:rFonts w:ascii="Calibri" w:hAnsi="Calibri" w:cs="Calibri"/>
                <w:sz w:val="20"/>
              </w:rPr>
              <w:t>rmatieavond</w:t>
            </w:r>
            <w:r w:rsidR="00DD06E4" w:rsidRPr="00FE1CCB">
              <w:rPr>
                <w:rFonts w:ascii="Calibri" w:hAnsi="Calibri" w:cs="Calibri"/>
                <w:sz w:val="20"/>
              </w:rPr>
              <w:t xml:space="preserve"> </w:t>
            </w:r>
            <w:r w:rsidR="00F11A84" w:rsidRPr="00FE1CCB">
              <w:rPr>
                <w:rFonts w:ascii="Calibri" w:hAnsi="Calibri" w:cs="Calibri"/>
                <w:sz w:val="20"/>
              </w:rPr>
              <w:t>Mentoren zijn verantwoordelijk voor de kwaliteit van het programma.</w:t>
            </w:r>
          </w:p>
        </w:tc>
        <w:tc>
          <w:tcPr>
            <w:tcW w:w="1486" w:type="dxa"/>
            <w:tcBorders>
              <w:bottom w:val="single" w:sz="4" w:space="0" w:color="auto"/>
            </w:tcBorders>
            <w:shd w:val="clear" w:color="auto" w:fill="auto"/>
          </w:tcPr>
          <w:p w14:paraId="0555863A" w14:textId="77777777" w:rsidR="002C5FE0" w:rsidRPr="00FE1CCB" w:rsidRDefault="00DD06E4" w:rsidP="002C5FE0">
            <w:pPr>
              <w:rPr>
                <w:rFonts w:ascii="Calibri" w:hAnsi="Calibri" w:cs="Calibri"/>
                <w:sz w:val="20"/>
              </w:rPr>
            </w:pPr>
            <w:r w:rsidRPr="00FE1CCB">
              <w:rPr>
                <w:rFonts w:ascii="Calibri" w:hAnsi="Calibri" w:cs="Calibri"/>
                <w:sz w:val="20"/>
              </w:rPr>
              <w:t>1 x per jaar</w:t>
            </w:r>
          </w:p>
        </w:tc>
      </w:tr>
      <w:tr w:rsidR="00DD06E4" w:rsidRPr="00AF3949" w14:paraId="12B031C5" w14:textId="77777777" w:rsidTr="00FE1CCB">
        <w:trPr>
          <w:trHeight w:val="1048"/>
        </w:trPr>
        <w:tc>
          <w:tcPr>
            <w:tcW w:w="4390" w:type="dxa"/>
            <w:tcBorders>
              <w:bottom w:val="single" w:sz="4" w:space="0" w:color="auto"/>
            </w:tcBorders>
            <w:shd w:val="clear" w:color="auto" w:fill="auto"/>
          </w:tcPr>
          <w:p w14:paraId="6A0D5679" w14:textId="77777777" w:rsidR="00DD06E4" w:rsidRPr="00FE1CCB" w:rsidRDefault="00DD06E4" w:rsidP="00093843">
            <w:pPr>
              <w:rPr>
                <w:rFonts w:ascii="Calibri" w:hAnsi="Calibri" w:cs="Calibri"/>
                <w:sz w:val="20"/>
              </w:rPr>
            </w:pPr>
            <w:r w:rsidRPr="00FE1CCB">
              <w:rPr>
                <w:rFonts w:ascii="Calibri" w:hAnsi="Calibri" w:cs="Calibri"/>
                <w:sz w:val="20"/>
              </w:rPr>
              <w:t>Informatieavond voor ouder(s)/verzorger(s)</w:t>
            </w:r>
          </w:p>
        </w:tc>
        <w:tc>
          <w:tcPr>
            <w:tcW w:w="1559" w:type="dxa"/>
            <w:tcBorders>
              <w:bottom w:val="single" w:sz="4" w:space="0" w:color="auto"/>
            </w:tcBorders>
            <w:shd w:val="clear" w:color="auto" w:fill="auto"/>
          </w:tcPr>
          <w:p w14:paraId="1CBB4DCE" w14:textId="77777777" w:rsidR="00DD06E4" w:rsidRPr="00FE1CCB" w:rsidRDefault="00DD06E4" w:rsidP="002C5FE0">
            <w:pPr>
              <w:rPr>
                <w:rFonts w:ascii="Calibri" w:hAnsi="Calibri" w:cs="Calibri"/>
                <w:sz w:val="20"/>
              </w:rPr>
            </w:pPr>
            <w:r w:rsidRPr="00FE1CCB">
              <w:rPr>
                <w:rFonts w:ascii="Calibri" w:hAnsi="Calibri" w:cs="Calibri"/>
                <w:sz w:val="20"/>
              </w:rPr>
              <w:t>Verplicht voor mentoren</w:t>
            </w:r>
          </w:p>
        </w:tc>
        <w:tc>
          <w:tcPr>
            <w:tcW w:w="7552" w:type="dxa"/>
            <w:tcBorders>
              <w:bottom w:val="single" w:sz="4" w:space="0" w:color="auto"/>
            </w:tcBorders>
            <w:shd w:val="clear" w:color="auto" w:fill="auto"/>
          </w:tcPr>
          <w:p w14:paraId="58A49640" w14:textId="77777777" w:rsidR="00DD06E4" w:rsidRPr="00FE1CCB" w:rsidRDefault="00DD06E4" w:rsidP="003275A7">
            <w:pPr>
              <w:rPr>
                <w:rFonts w:ascii="Calibri" w:hAnsi="Calibri" w:cs="Calibri"/>
                <w:sz w:val="20"/>
              </w:rPr>
            </w:pPr>
            <w:r w:rsidRPr="00FE1CCB">
              <w:rPr>
                <w:rFonts w:ascii="Calibri" w:hAnsi="Calibri" w:cs="Calibri"/>
                <w:sz w:val="20"/>
              </w:rPr>
              <w:t xml:space="preserve">Het </w:t>
            </w:r>
            <w:r w:rsidR="00F452E1" w:rsidRPr="00FE1CCB">
              <w:rPr>
                <w:rFonts w:ascii="Calibri" w:hAnsi="Calibri" w:cs="Calibri"/>
                <w:sz w:val="20"/>
              </w:rPr>
              <w:t>informeren van ouder(s)/verzorger(s)</w:t>
            </w:r>
            <w:r w:rsidRPr="00FE1CCB">
              <w:rPr>
                <w:rFonts w:ascii="Calibri" w:hAnsi="Calibri" w:cs="Calibri"/>
                <w:sz w:val="20"/>
              </w:rPr>
              <w:t xml:space="preserve">en </w:t>
            </w:r>
            <w:r w:rsidR="00F452E1" w:rsidRPr="00FE1CCB">
              <w:rPr>
                <w:rFonts w:ascii="Calibri" w:hAnsi="Calibri" w:cs="Calibri"/>
                <w:sz w:val="20"/>
              </w:rPr>
              <w:t>over het schooljaar en de samenwerking met de mentor</w:t>
            </w:r>
            <w:r w:rsidR="003926AE" w:rsidRPr="00FE1CCB">
              <w:rPr>
                <w:rFonts w:ascii="Calibri" w:hAnsi="Calibri" w:cs="Calibri"/>
                <w:sz w:val="20"/>
              </w:rPr>
              <w:t>,</w:t>
            </w:r>
            <w:r w:rsidR="00F452E1" w:rsidRPr="00FE1CCB">
              <w:rPr>
                <w:rFonts w:ascii="Calibri" w:hAnsi="Calibri" w:cs="Calibri"/>
                <w:sz w:val="20"/>
              </w:rPr>
              <w:t xml:space="preserve"> zodat ze </w:t>
            </w:r>
            <w:r w:rsidRPr="00FE1CCB">
              <w:rPr>
                <w:rFonts w:ascii="Calibri" w:hAnsi="Calibri" w:cs="Calibri"/>
                <w:sz w:val="20"/>
              </w:rPr>
              <w:t>hun kind beter kunnen begeleiden bij de schoolopleiding.</w:t>
            </w:r>
          </w:p>
        </w:tc>
        <w:tc>
          <w:tcPr>
            <w:tcW w:w="1486" w:type="dxa"/>
            <w:tcBorders>
              <w:bottom w:val="single" w:sz="4" w:space="0" w:color="auto"/>
            </w:tcBorders>
            <w:shd w:val="clear" w:color="auto" w:fill="auto"/>
          </w:tcPr>
          <w:p w14:paraId="3D24FADA" w14:textId="77777777" w:rsidR="00F452E1" w:rsidRPr="00FE1CCB" w:rsidRDefault="00F452E1" w:rsidP="00F452E1">
            <w:pPr>
              <w:spacing w:after="0" w:line="240" w:lineRule="auto"/>
              <w:rPr>
                <w:rFonts w:ascii="Calibri" w:hAnsi="Calibri" w:cs="Calibri"/>
                <w:sz w:val="20"/>
              </w:rPr>
            </w:pPr>
            <w:r w:rsidRPr="00FE1CCB">
              <w:rPr>
                <w:rFonts w:ascii="Calibri" w:hAnsi="Calibri" w:cs="Calibri"/>
                <w:sz w:val="20"/>
              </w:rPr>
              <w:t>2</w:t>
            </w:r>
            <w:r w:rsidR="00EF6B12" w:rsidRPr="00FE1CCB">
              <w:rPr>
                <w:rFonts w:ascii="Calibri" w:hAnsi="Calibri" w:cs="Calibri"/>
                <w:sz w:val="20"/>
              </w:rPr>
              <w:t>-3</w:t>
            </w:r>
            <w:r w:rsidRPr="00FE1CCB">
              <w:rPr>
                <w:rFonts w:ascii="Calibri" w:hAnsi="Calibri" w:cs="Calibri"/>
                <w:sz w:val="20"/>
              </w:rPr>
              <w:t xml:space="preserve"> x per jaar</w:t>
            </w:r>
          </w:p>
          <w:p w14:paraId="4EB862B9" w14:textId="77777777" w:rsidR="00F452E1" w:rsidRPr="00FE1CCB" w:rsidRDefault="00F452E1" w:rsidP="002C5FE0">
            <w:pPr>
              <w:rPr>
                <w:rFonts w:ascii="Calibri" w:hAnsi="Calibri" w:cs="Calibri"/>
                <w:sz w:val="20"/>
              </w:rPr>
            </w:pPr>
          </w:p>
        </w:tc>
      </w:tr>
      <w:tr w:rsidR="002C5FE0" w:rsidRPr="00AF3949" w14:paraId="64F87825" w14:textId="77777777" w:rsidTr="00FE1CCB">
        <w:trPr>
          <w:trHeight w:val="1321"/>
        </w:trPr>
        <w:tc>
          <w:tcPr>
            <w:tcW w:w="4390" w:type="dxa"/>
            <w:shd w:val="clear" w:color="auto" w:fill="auto"/>
          </w:tcPr>
          <w:p w14:paraId="0C720EE3" w14:textId="77777777" w:rsidR="002C5FE0" w:rsidRPr="00FE1CCB" w:rsidRDefault="002C5FE0" w:rsidP="002C5FE0">
            <w:pPr>
              <w:rPr>
                <w:rFonts w:ascii="Calibri" w:hAnsi="Calibri" w:cs="Calibri"/>
                <w:sz w:val="20"/>
              </w:rPr>
            </w:pPr>
            <w:r w:rsidRPr="00FE1CCB">
              <w:rPr>
                <w:rFonts w:ascii="Calibri" w:hAnsi="Calibri" w:cs="Calibri"/>
                <w:sz w:val="20"/>
              </w:rPr>
              <w:t>Ouderavonden</w:t>
            </w:r>
            <w:r w:rsidR="00807C7E" w:rsidRPr="00FE1CCB">
              <w:rPr>
                <w:rFonts w:ascii="Calibri" w:hAnsi="Calibri" w:cs="Calibri"/>
                <w:sz w:val="20"/>
              </w:rPr>
              <w:t xml:space="preserve"> of ouderspreekavonden</w:t>
            </w:r>
          </w:p>
        </w:tc>
        <w:tc>
          <w:tcPr>
            <w:tcW w:w="1559" w:type="dxa"/>
            <w:shd w:val="clear" w:color="auto" w:fill="auto"/>
          </w:tcPr>
          <w:p w14:paraId="0EB1D669" w14:textId="77777777" w:rsidR="002C5FE0" w:rsidRPr="00FE1CCB" w:rsidRDefault="00F452E1" w:rsidP="00F452E1">
            <w:pPr>
              <w:rPr>
                <w:rFonts w:ascii="Calibri" w:hAnsi="Calibri" w:cs="Calibri"/>
                <w:sz w:val="20"/>
              </w:rPr>
            </w:pPr>
            <w:r w:rsidRPr="00FE1CCB">
              <w:rPr>
                <w:rFonts w:ascii="Calibri" w:hAnsi="Calibri" w:cs="Calibri"/>
                <w:sz w:val="20"/>
              </w:rPr>
              <w:t>Verplicht voor betrokken d</w:t>
            </w:r>
            <w:r w:rsidR="005640B0" w:rsidRPr="00FE1CCB">
              <w:rPr>
                <w:rFonts w:ascii="Calibri" w:hAnsi="Calibri" w:cs="Calibri"/>
                <w:sz w:val="20"/>
              </w:rPr>
              <w:t>ocenten</w:t>
            </w:r>
          </w:p>
        </w:tc>
        <w:tc>
          <w:tcPr>
            <w:tcW w:w="7552" w:type="dxa"/>
            <w:shd w:val="clear" w:color="auto" w:fill="auto"/>
          </w:tcPr>
          <w:p w14:paraId="577B399C" w14:textId="77777777" w:rsidR="002C5FE0" w:rsidRPr="00FE1CCB" w:rsidRDefault="002C5FE0" w:rsidP="00D76C90">
            <w:pPr>
              <w:rPr>
                <w:rFonts w:ascii="Calibri" w:hAnsi="Calibri" w:cs="Calibri"/>
                <w:sz w:val="20"/>
              </w:rPr>
            </w:pPr>
            <w:r w:rsidRPr="00FE1CCB">
              <w:rPr>
                <w:rFonts w:ascii="Calibri" w:hAnsi="Calibri" w:cs="Calibri"/>
                <w:sz w:val="20"/>
              </w:rPr>
              <w:t xml:space="preserve">Het </w:t>
            </w:r>
            <w:r w:rsidR="00EF6B12" w:rsidRPr="00FE1CCB">
              <w:rPr>
                <w:rFonts w:ascii="Calibri" w:hAnsi="Calibri" w:cs="Calibri"/>
                <w:sz w:val="20"/>
              </w:rPr>
              <w:t>maken van goede werkafspraken over de inzet van de leerling, het onderwijsaanbod – van de docent en de ondersteuning door de ouder(s)/verzorger(s) om het welzijn en de resultaten van de leerling te verhogen.</w:t>
            </w:r>
          </w:p>
        </w:tc>
        <w:tc>
          <w:tcPr>
            <w:tcW w:w="1486" w:type="dxa"/>
            <w:shd w:val="clear" w:color="auto" w:fill="auto"/>
          </w:tcPr>
          <w:p w14:paraId="2D5DE9BE" w14:textId="77777777" w:rsidR="00EF6B12" w:rsidRPr="00FE1CCB" w:rsidRDefault="00EF6B12" w:rsidP="005640B0">
            <w:pPr>
              <w:rPr>
                <w:rFonts w:ascii="Calibri" w:hAnsi="Calibri" w:cs="Calibri"/>
                <w:sz w:val="20"/>
              </w:rPr>
            </w:pPr>
            <w:r w:rsidRPr="00FE1CCB">
              <w:rPr>
                <w:rFonts w:ascii="Calibri" w:hAnsi="Calibri" w:cs="Calibri"/>
                <w:sz w:val="20"/>
              </w:rPr>
              <w:t>1-</w:t>
            </w:r>
            <w:r w:rsidR="0024558A" w:rsidRPr="00FE1CCB">
              <w:rPr>
                <w:rFonts w:ascii="Calibri" w:hAnsi="Calibri" w:cs="Calibri"/>
                <w:sz w:val="20"/>
              </w:rPr>
              <w:t>3</w:t>
            </w:r>
            <w:r w:rsidRPr="00FE1CCB">
              <w:rPr>
                <w:rFonts w:ascii="Calibri" w:hAnsi="Calibri" w:cs="Calibri"/>
                <w:sz w:val="20"/>
              </w:rPr>
              <w:t xml:space="preserve"> x per jaar </w:t>
            </w:r>
          </w:p>
          <w:p w14:paraId="06DCF039" w14:textId="77777777" w:rsidR="002C5FE0" w:rsidRPr="00FE1CCB" w:rsidRDefault="002C5FE0" w:rsidP="00EF6B12">
            <w:pPr>
              <w:rPr>
                <w:rFonts w:ascii="Calibri" w:hAnsi="Calibri" w:cs="Calibri"/>
                <w:sz w:val="20"/>
              </w:rPr>
            </w:pPr>
          </w:p>
        </w:tc>
      </w:tr>
      <w:tr w:rsidR="002C5FE0" w:rsidRPr="00AF3949" w14:paraId="6D42DF3C" w14:textId="77777777" w:rsidTr="00FE1CCB">
        <w:trPr>
          <w:trHeight w:val="766"/>
        </w:trPr>
        <w:tc>
          <w:tcPr>
            <w:tcW w:w="4390" w:type="dxa"/>
            <w:shd w:val="clear" w:color="auto" w:fill="auto"/>
          </w:tcPr>
          <w:p w14:paraId="2B26218C" w14:textId="77777777" w:rsidR="002C5FE0" w:rsidRPr="00AF3949" w:rsidRDefault="0071589B" w:rsidP="00654CA8">
            <w:pPr>
              <w:rPr>
                <w:rFonts w:ascii="Calibri" w:hAnsi="Calibri" w:cs="Calibri"/>
                <w:sz w:val="20"/>
              </w:rPr>
            </w:pPr>
            <w:r>
              <w:rPr>
                <w:rFonts w:ascii="Calibri" w:hAnsi="Calibri" w:cs="Calibri"/>
                <w:sz w:val="20"/>
              </w:rPr>
              <w:t xml:space="preserve">Leerlingbespreking </w:t>
            </w:r>
            <w:r w:rsidR="00D76C90">
              <w:rPr>
                <w:rFonts w:ascii="Calibri" w:hAnsi="Calibri" w:cs="Calibri"/>
                <w:sz w:val="20"/>
              </w:rPr>
              <w:t xml:space="preserve">per klas </w:t>
            </w:r>
          </w:p>
        </w:tc>
        <w:tc>
          <w:tcPr>
            <w:tcW w:w="1559" w:type="dxa"/>
            <w:shd w:val="clear" w:color="auto" w:fill="auto"/>
          </w:tcPr>
          <w:p w14:paraId="70E1C63B" w14:textId="77777777" w:rsidR="002C5FE0" w:rsidRPr="00FE1CCB" w:rsidRDefault="0071589B" w:rsidP="002C5FE0">
            <w:pPr>
              <w:rPr>
                <w:rFonts w:ascii="Calibri" w:hAnsi="Calibri" w:cs="Calibri"/>
                <w:color w:val="000000" w:themeColor="text1"/>
                <w:sz w:val="20"/>
              </w:rPr>
            </w:pPr>
            <w:r w:rsidRPr="00FE1CCB">
              <w:rPr>
                <w:rFonts w:ascii="Calibri" w:hAnsi="Calibri" w:cs="Calibri"/>
                <w:color w:val="000000" w:themeColor="text1"/>
                <w:sz w:val="20"/>
              </w:rPr>
              <w:t>Mentor verplicht</w:t>
            </w:r>
          </w:p>
          <w:p w14:paraId="207EC57D" w14:textId="77777777" w:rsidR="0071589B" w:rsidRPr="00FE1CCB" w:rsidRDefault="00F61F7E" w:rsidP="00FF244E">
            <w:pPr>
              <w:rPr>
                <w:rFonts w:ascii="Calibri" w:hAnsi="Calibri" w:cs="Calibri"/>
                <w:color w:val="000000" w:themeColor="text1"/>
                <w:sz w:val="20"/>
              </w:rPr>
            </w:pPr>
            <w:r w:rsidRPr="00FE1CCB">
              <w:rPr>
                <w:rFonts w:ascii="Calibri" w:hAnsi="Calibri" w:cs="Calibri"/>
                <w:color w:val="000000" w:themeColor="text1"/>
                <w:sz w:val="20"/>
              </w:rPr>
              <w:t>Aanwezigheid v</w:t>
            </w:r>
            <w:r w:rsidR="00EF6B12" w:rsidRPr="00FE1CCB">
              <w:rPr>
                <w:rFonts w:ascii="Calibri" w:hAnsi="Calibri" w:cs="Calibri"/>
                <w:color w:val="000000" w:themeColor="text1"/>
                <w:sz w:val="20"/>
              </w:rPr>
              <w:t>akdocent hiernaast</w:t>
            </w:r>
          </w:p>
        </w:tc>
        <w:tc>
          <w:tcPr>
            <w:tcW w:w="7552" w:type="dxa"/>
            <w:shd w:val="clear" w:color="auto" w:fill="auto"/>
          </w:tcPr>
          <w:p w14:paraId="3A6B1039" w14:textId="77777777" w:rsidR="00EF6B12" w:rsidRPr="00FE1CCB" w:rsidRDefault="00F452E1" w:rsidP="00223248">
            <w:pPr>
              <w:spacing w:after="0" w:line="240" w:lineRule="auto"/>
              <w:rPr>
                <w:rFonts w:ascii="Calibri" w:hAnsi="Calibri" w:cs="Calibri"/>
                <w:color w:val="000000" w:themeColor="text1"/>
                <w:sz w:val="20"/>
              </w:rPr>
            </w:pPr>
            <w:r w:rsidRPr="00FE1CCB">
              <w:rPr>
                <w:rFonts w:ascii="Calibri" w:hAnsi="Calibri" w:cs="Calibri"/>
                <w:color w:val="000000" w:themeColor="text1"/>
                <w:sz w:val="20"/>
              </w:rPr>
              <w:t xml:space="preserve">Het </w:t>
            </w:r>
            <w:r w:rsidR="00D76C90" w:rsidRPr="00FE1CCB">
              <w:rPr>
                <w:rFonts w:ascii="Calibri" w:hAnsi="Calibri" w:cs="Calibri"/>
                <w:color w:val="000000" w:themeColor="text1"/>
                <w:sz w:val="20"/>
              </w:rPr>
              <w:t xml:space="preserve">bespreken van </w:t>
            </w:r>
            <w:r w:rsidR="00C20620" w:rsidRPr="00FE1CCB">
              <w:rPr>
                <w:rFonts w:ascii="Calibri" w:hAnsi="Calibri" w:cs="Calibri"/>
                <w:color w:val="000000" w:themeColor="text1"/>
                <w:sz w:val="20"/>
              </w:rPr>
              <w:t xml:space="preserve">individuele </w:t>
            </w:r>
            <w:r w:rsidR="00D76C90" w:rsidRPr="00FE1CCB">
              <w:rPr>
                <w:rFonts w:ascii="Calibri" w:hAnsi="Calibri" w:cs="Calibri"/>
                <w:color w:val="000000" w:themeColor="text1"/>
                <w:sz w:val="20"/>
              </w:rPr>
              <w:t xml:space="preserve">leerlingen </w:t>
            </w:r>
            <w:r w:rsidR="00807C7E" w:rsidRPr="00FE1CCB">
              <w:rPr>
                <w:rFonts w:ascii="Calibri" w:hAnsi="Calibri" w:cs="Calibri"/>
                <w:color w:val="000000" w:themeColor="text1"/>
                <w:sz w:val="20"/>
              </w:rPr>
              <w:t>en de</w:t>
            </w:r>
            <w:r w:rsidR="00D76C90" w:rsidRPr="00FE1CCB">
              <w:rPr>
                <w:rFonts w:ascii="Calibri" w:hAnsi="Calibri" w:cs="Calibri"/>
                <w:color w:val="000000" w:themeColor="text1"/>
                <w:sz w:val="20"/>
              </w:rPr>
              <w:t xml:space="preserve"> </w:t>
            </w:r>
            <w:r w:rsidR="00EF6B12" w:rsidRPr="00FE1CCB">
              <w:rPr>
                <w:rFonts w:ascii="Calibri" w:hAnsi="Calibri" w:cs="Calibri"/>
                <w:color w:val="000000" w:themeColor="text1"/>
                <w:sz w:val="20"/>
              </w:rPr>
              <w:t xml:space="preserve">gehele </w:t>
            </w:r>
            <w:r w:rsidR="00D76C90" w:rsidRPr="00FE1CCB">
              <w:rPr>
                <w:rFonts w:ascii="Calibri" w:hAnsi="Calibri" w:cs="Calibri"/>
                <w:color w:val="000000" w:themeColor="text1"/>
                <w:sz w:val="20"/>
              </w:rPr>
              <w:t xml:space="preserve">klas over </w:t>
            </w:r>
            <w:r w:rsidR="00807C7E" w:rsidRPr="00FE1CCB">
              <w:rPr>
                <w:rFonts w:ascii="Calibri" w:hAnsi="Calibri" w:cs="Calibri"/>
                <w:color w:val="000000" w:themeColor="text1"/>
                <w:sz w:val="20"/>
              </w:rPr>
              <w:t xml:space="preserve">breed </w:t>
            </w:r>
            <w:r w:rsidR="00D76C90" w:rsidRPr="00FE1CCB">
              <w:rPr>
                <w:rFonts w:ascii="Calibri" w:hAnsi="Calibri" w:cs="Calibri"/>
                <w:color w:val="000000" w:themeColor="text1"/>
                <w:sz w:val="20"/>
              </w:rPr>
              <w:t xml:space="preserve">ervaren knelpunten met het doel </w:t>
            </w:r>
            <w:r w:rsidR="00807C7E" w:rsidRPr="00FE1CCB">
              <w:rPr>
                <w:rFonts w:ascii="Calibri" w:hAnsi="Calibri" w:cs="Calibri"/>
                <w:color w:val="000000" w:themeColor="text1"/>
                <w:sz w:val="20"/>
              </w:rPr>
              <w:t xml:space="preserve">om </w:t>
            </w:r>
            <w:r w:rsidR="00D76C90" w:rsidRPr="00FE1CCB">
              <w:rPr>
                <w:rFonts w:ascii="Calibri" w:hAnsi="Calibri" w:cs="Calibri"/>
                <w:color w:val="000000" w:themeColor="text1"/>
                <w:sz w:val="20"/>
              </w:rPr>
              <w:t xml:space="preserve">gemeenschappelijk </w:t>
            </w:r>
            <w:r w:rsidR="00807C7E" w:rsidRPr="00FE1CCB">
              <w:rPr>
                <w:rFonts w:ascii="Calibri" w:hAnsi="Calibri" w:cs="Calibri"/>
                <w:color w:val="000000" w:themeColor="text1"/>
                <w:sz w:val="20"/>
              </w:rPr>
              <w:t>verbeter</w:t>
            </w:r>
            <w:r w:rsidR="00D76C90" w:rsidRPr="00FE1CCB">
              <w:rPr>
                <w:rFonts w:ascii="Calibri" w:hAnsi="Calibri" w:cs="Calibri"/>
                <w:color w:val="000000" w:themeColor="text1"/>
                <w:sz w:val="20"/>
              </w:rPr>
              <w:t xml:space="preserve">activiteiten te benoemen </w:t>
            </w:r>
            <w:r w:rsidR="00807C7E" w:rsidRPr="00FE1CCB">
              <w:rPr>
                <w:rFonts w:ascii="Calibri" w:hAnsi="Calibri" w:cs="Calibri"/>
                <w:color w:val="000000" w:themeColor="text1"/>
                <w:sz w:val="20"/>
              </w:rPr>
              <w:t>die</w:t>
            </w:r>
            <w:r w:rsidR="00D76C90" w:rsidRPr="00FE1CCB">
              <w:rPr>
                <w:rFonts w:ascii="Calibri" w:hAnsi="Calibri" w:cs="Calibri"/>
                <w:color w:val="000000" w:themeColor="text1"/>
                <w:sz w:val="20"/>
              </w:rPr>
              <w:t xml:space="preserve"> </w:t>
            </w:r>
            <w:r w:rsidR="00EF6B12" w:rsidRPr="00FE1CCB">
              <w:rPr>
                <w:rFonts w:ascii="Calibri" w:hAnsi="Calibri" w:cs="Calibri"/>
                <w:color w:val="000000" w:themeColor="text1"/>
                <w:sz w:val="20"/>
              </w:rPr>
              <w:t xml:space="preserve">aansluiten bij de onderwijsbehoeften van leerlingen </w:t>
            </w:r>
            <w:r w:rsidR="00D76C90" w:rsidRPr="00FE1CCB">
              <w:rPr>
                <w:rFonts w:ascii="Calibri" w:hAnsi="Calibri" w:cs="Calibri"/>
                <w:color w:val="000000" w:themeColor="text1"/>
                <w:sz w:val="20"/>
              </w:rPr>
              <w:t xml:space="preserve">en </w:t>
            </w:r>
            <w:r w:rsidR="0071589B" w:rsidRPr="00FE1CCB">
              <w:rPr>
                <w:rFonts w:ascii="Calibri" w:hAnsi="Calibri" w:cs="Calibri"/>
                <w:color w:val="000000" w:themeColor="text1"/>
                <w:sz w:val="20"/>
              </w:rPr>
              <w:t>d</w:t>
            </w:r>
            <w:r w:rsidR="00EF6B12" w:rsidRPr="00FE1CCB">
              <w:rPr>
                <w:rFonts w:ascii="Calibri" w:hAnsi="Calibri" w:cs="Calibri"/>
                <w:color w:val="000000" w:themeColor="text1"/>
                <w:sz w:val="20"/>
              </w:rPr>
              <w:t>i</w:t>
            </w:r>
            <w:r w:rsidR="0071589B" w:rsidRPr="00FE1CCB">
              <w:rPr>
                <w:rFonts w:ascii="Calibri" w:hAnsi="Calibri" w:cs="Calibri"/>
                <w:color w:val="000000" w:themeColor="text1"/>
                <w:sz w:val="20"/>
              </w:rPr>
              <w:t xml:space="preserve">e </w:t>
            </w:r>
            <w:r w:rsidR="00EF6B12" w:rsidRPr="00FE1CCB">
              <w:rPr>
                <w:rFonts w:ascii="Calibri" w:hAnsi="Calibri" w:cs="Calibri"/>
                <w:color w:val="000000" w:themeColor="text1"/>
                <w:sz w:val="20"/>
              </w:rPr>
              <w:t xml:space="preserve">de </w:t>
            </w:r>
            <w:r w:rsidR="0071589B" w:rsidRPr="00FE1CCB">
              <w:rPr>
                <w:rFonts w:ascii="Calibri" w:hAnsi="Calibri" w:cs="Calibri"/>
                <w:color w:val="000000" w:themeColor="text1"/>
                <w:sz w:val="20"/>
              </w:rPr>
              <w:t xml:space="preserve">kwaliteit van het </w:t>
            </w:r>
            <w:r w:rsidR="00EF6B12" w:rsidRPr="00FE1CCB">
              <w:rPr>
                <w:rFonts w:ascii="Calibri" w:hAnsi="Calibri" w:cs="Calibri"/>
                <w:color w:val="000000" w:themeColor="text1"/>
                <w:sz w:val="20"/>
              </w:rPr>
              <w:t xml:space="preserve">leef- en </w:t>
            </w:r>
            <w:r w:rsidR="0071589B" w:rsidRPr="00FE1CCB">
              <w:rPr>
                <w:rFonts w:ascii="Calibri" w:hAnsi="Calibri" w:cs="Calibri"/>
                <w:color w:val="000000" w:themeColor="text1"/>
                <w:sz w:val="20"/>
              </w:rPr>
              <w:t xml:space="preserve">leerklimaat </w:t>
            </w:r>
            <w:r w:rsidR="00807C7E" w:rsidRPr="00FE1CCB">
              <w:rPr>
                <w:rFonts w:ascii="Calibri" w:hAnsi="Calibri" w:cs="Calibri"/>
                <w:color w:val="000000" w:themeColor="text1"/>
                <w:sz w:val="20"/>
              </w:rPr>
              <w:t>verbeteren</w:t>
            </w:r>
            <w:r w:rsidR="0071589B" w:rsidRPr="00FE1CCB">
              <w:rPr>
                <w:rFonts w:ascii="Calibri" w:hAnsi="Calibri" w:cs="Calibri"/>
                <w:color w:val="000000" w:themeColor="text1"/>
                <w:sz w:val="20"/>
              </w:rPr>
              <w:t xml:space="preserve">. </w:t>
            </w:r>
          </w:p>
          <w:p w14:paraId="385A1CF2" w14:textId="77777777" w:rsidR="002C5FE0" w:rsidRPr="00FE1CCB" w:rsidRDefault="00F61F7E" w:rsidP="00223248">
            <w:pPr>
              <w:spacing w:after="0" w:line="240" w:lineRule="auto"/>
              <w:rPr>
                <w:rFonts w:ascii="Calibri" w:hAnsi="Calibri" w:cs="Calibri"/>
                <w:color w:val="000000" w:themeColor="text1"/>
                <w:sz w:val="20"/>
              </w:rPr>
            </w:pPr>
            <w:r w:rsidRPr="00FE1CCB">
              <w:rPr>
                <w:rFonts w:ascii="Calibri" w:hAnsi="Calibri" w:cs="Calibri"/>
                <w:color w:val="000000" w:themeColor="text1"/>
                <w:sz w:val="20"/>
              </w:rPr>
              <w:t>Na de 2</w:t>
            </w:r>
            <w:r w:rsidRPr="00FE1CCB">
              <w:rPr>
                <w:rFonts w:ascii="Calibri" w:hAnsi="Calibri" w:cs="Calibri"/>
                <w:color w:val="000000" w:themeColor="text1"/>
                <w:sz w:val="20"/>
                <w:vertAlign w:val="superscript"/>
              </w:rPr>
              <w:t>e</w:t>
            </w:r>
            <w:r w:rsidRPr="00FE1CCB">
              <w:rPr>
                <w:rFonts w:ascii="Calibri" w:hAnsi="Calibri" w:cs="Calibri"/>
                <w:color w:val="000000" w:themeColor="text1"/>
                <w:sz w:val="20"/>
              </w:rPr>
              <w:t xml:space="preserve"> </w:t>
            </w:r>
            <w:proofErr w:type="spellStart"/>
            <w:r w:rsidRPr="00FE1CCB">
              <w:rPr>
                <w:rFonts w:ascii="Calibri" w:hAnsi="Calibri" w:cs="Calibri"/>
                <w:color w:val="000000" w:themeColor="text1"/>
                <w:sz w:val="20"/>
              </w:rPr>
              <w:t>toetsweek</w:t>
            </w:r>
            <w:proofErr w:type="spellEnd"/>
            <w:r w:rsidRPr="00FE1CCB">
              <w:rPr>
                <w:rFonts w:ascii="Calibri" w:hAnsi="Calibri" w:cs="Calibri"/>
                <w:color w:val="000000" w:themeColor="text1"/>
                <w:sz w:val="20"/>
              </w:rPr>
              <w:t xml:space="preserve"> zijn v</w:t>
            </w:r>
            <w:r w:rsidR="00EF6B12" w:rsidRPr="00FE1CCB">
              <w:rPr>
                <w:rFonts w:ascii="Calibri" w:hAnsi="Calibri" w:cs="Calibri"/>
                <w:color w:val="000000" w:themeColor="text1"/>
                <w:sz w:val="20"/>
              </w:rPr>
              <w:t>akdocent</w:t>
            </w:r>
            <w:r w:rsidRPr="00FE1CCB">
              <w:rPr>
                <w:rFonts w:ascii="Calibri" w:hAnsi="Calibri" w:cs="Calibri"/>
                <w:color w:val="000000" w:themeColor="text1"/>
                <w:sz w:val="20"/>
              </w:rPr>
              <w:t>en</w:t>
            </w:r>
            <w:r w:rsidR="00EF6B12" w:rsidRPr="00FE1CCB">
              <w:rPr>
                <w:rFonts w:ascii="Calibri" w:hAnsi="Calibri" w:cs="Calibri"/>
                <w:color w:val="000000" w:themeColor="text1"/>
                <w:sz w:val="20"/>
              </w:rPr>
              <w:t xml:space="preserve"> verplicht </w:t>
            </w:r>
            <w:r w:rsidRPr="00FE1CCB">
              <w:rPr>
                <w:rFonts w:ascii="Calibri" w:hAnsi="Calibri" w:cs="Calibri"/>
                <w:color w:val="000000" w:themeColor="text1"/>
                <w:sz w:val="20"/>
              </w:rPr>
              <w:t>aanwezig bij de bespreking van examenklassen. Overige vergaderingen verplicht aanwezig bij werkdagen.</w:t>
            </w:r>
          </w:p>
        </w:tc>
        <w:tc>
          <w:tcPr>
            <w:tcW w:w="1486" w:type="dxa"/>
            <w:shd w:val="clear" w:color="auto" w:fill="auto"/>
          </w:tcPr>
          <w:p w14:paraId="74153944" w14:textId="77777777" w:rsidR="002C5FE0" w:rsidRPr="00AF3949" w:rsidRDefault="00D76C90" w:rsidP="002C5FE0">
            <w:pPr>
              <w:rPr>
                <w:rFonts w:ascii="Calibri" w:hAnsi="Calibri" w:cs="Calibri"/>
                <w:sz w:val="20"/>
              </w:rPr>
            </w:pPr>
            <w:r>
              <w:rPr>
                <w:rFonts w:ascii="Calibri" w:hAnsi="Calibri" w:cs="Calibri"/>
                <w:sz w:val="20"/>
              </w:rPr>
              <w:t>1</w:t>
            </w:r>
            <w:r w:rsidR="00F61F7E">
              <w:rPr>
                <w:rFonts w:ascii="Calibri" w:hAnsi="Calibri" w:cs="Calibri"/>
                <w:sz w:val="20"/>
              </w:rPr>
              <w:t>-2 x</w:t>
            </w:r>
            <w:r w:rsidR="00E14E16">
              <w:rPr>
                <w:rFonts w:ascii="Calibri" w:hAnsi="Calibri" w:cs="Calibri"/>
                <w:sz w:val="20"/>
              </w:rPr>
              <w:t xml:space="preserve"> </w:t>
            </w:r>
            <w:r>
              <w:rPr>
                <w:rFonts w:ascii="Calibri" w:hAnsi="Calibri" w:cs="Calibri"/>
                <w:sz w:val="20"/>
              </w:rPr>
              <w:t>per jaar per klas</w:t>
            </w:r>
          </w:p>
        </w:tc>
      </w:tr>
      <w:tr w:rsidR="0082170D" w:rsidRPr="00AF3949" w14:paraId="50E68B56" w14:textId="77777777" w:rsidTr="00FE1CCB">
        <w:trPr>
          <w:trHeight w:val="751"/>
        </w:trPr>
        <w:tc>
          <w:tcPr>
            <w:tcW w:w="4390" w:type="dxa"/>
            <w:shd w:val="clear" w:color="auto" w:fill="auto"/>
          </w:tcPr>
          <w:p w14:paraId="397AF29D" w14:textId="77777777" w:rsidR="0082170D" w:rsidRDefault="0082170D" w:rsidP="0082170D">
            <w:pPr>
              <w:rPr>
                <w:rFonts w:ascii="Calibri" w:hAnsi="Calibri" w:cs="Calibri"/>
                <w:sz w:val="20"/>
              </w:rPr>
            </w:pPr>
            <w:r>
              <w:rPr>
                <w:rFonts w:ascii="Calibri" w:hAnsi="Calibri" w:cs="Calibri"/>
                <w:sz w:val="20"/>
              </w:rPr>
              <w:t>Vaststelling uitslag examens CE1</w:t>
            </w:r>
          </w:p>
        </w:tc>
        <w:tc>
          <w:tcPr>
            <w:tcW w:w="1559" w:type="dxa"/>
            <w:shd w:val="clear" w:color="auto" w:fill="auto"/>
          </w:tcPr>
          <w:p w14:paraId="3CBA4794" w14:textId="77777777" w:rsidR="0082170D" w:rsidRPr="00FE1CCB" w:rsidRDefault="0082170D" w:rsidP="0082170D">
            <w:pPr>
              <w:spacing w:after="0" w:line="240" w:lineRule="auto"/>
              <w:rPr>
                <w:rFonts w:ascii="Calibri" w:hAnsi="Calibri" w:cs="Calibri"/>
                <w:sz w:val="20"/>
              </w:rPr>
            </w:pPr>
            <w:r w:rsidRPr="00FE1CCB">
              <w:rPr>
                <w:rFonts w:ascii="Calibri" w:hAnsi="Calibri" w:cs="Calibri"/>
                <w:sz w:val="20"/>
              </w:rPr>
              <w:t>Docenten</w:t>
            </w:r>
          </w:p>
          <w:p w14:paraId="5158CABD" w14:textId="77777777" w:rsidR="0082170D" w:rsidRPr="00FE1CCB" w:rsidRDefault="0082170D" w:rsidP="0082170D">
            <w:pPr>
              <w:spacing w:after="0" w:line="240" w:lineRule="auto"/>
              <w:rPr>
                <w:rFonts w:ascii="Calibri" w:hAnsi="Calibri" w:cs="Calibri"/>
                <w:sz w:val="20"/>
              </w:rPr>
            </w:pPr>
            <w:r w:rsidRPr="00FE1CCB">
              <w:rPr>
                <w:rFonts w:ascii="Calibri" w:hAnsi="Calibri" w:cs="Calibri"/>
                <w:sz w:val="20"/>
              </w:rPr>
              <w:t>verplicht</w:t>
            </w:r>
          </w:p>
        </w:tc>
        <w:tc>
          <w:tcPr>
            <w:tcW w:w="7552" w:type="dxa"/>
            <w:shd w:val="clear" w:color="auto" w:fill="auto"/>
          </w:tcPr>
          <w:p w14:paraId="5666838F" w14:textId="77777777" w:rsidR="0082170D" w:rsidRPr="00FE1CCB" w:rsidRDefault="0082170D" w:rsidP="003926AE">
            <w:pPr>
              <w:rPr>
                <w:rFonts w:ascii="Calibri" w:hAnsi="Calibri" w:cs="Calibri"/>
                <w:sz w:val="20"/>
              </w:rPr>
            </w:pPr>
            <w:r w:rsidRPr="00FE1CCB">
              <w:rPr>
                <w:rFonts w:ascii="Calibri" w:hAnsi="Calibri" w:cs="Calibri"/>
                <w:sz w:val="20"/>
              </w:rPr>
              <w:t>Het opstellen van gemotiveerde adviezen voor de herkansing van afgewezen examenkandidaten.</w:t>
            </w:r>
          </w:p>
        </w:tc>
        <w:tc>
          <w:tcPr>
            <w:tcW w:w="1486" w:type="dxa"/>
            <w:shd w:val="clear" w:color="auto" w:fill="auto"/>
          </w:tcPr>
          <w:p w14:paraId="35D1E90E" w14:textId="77777777" w:rsidR="0082170D" w:rsidRDefault="0082170D" w:rsidP="002C5FE0">
            <w:pPr>
              <w:rPr>
                <w:rFonts w:ascii="Calibri" w:hAnsi="Calibri" w:cs="Calibri"/>
                <w:sz w:val="20"/>
              </w:rPr>
            </w:pPr>
            <w:r>
              <w:rPr>
                <w:rFonts w:ascii="Calibri" w:hAnsi="Calibri" w:cs="Calibri"/>
                <w:sz w:val="20"/>
              </w:rPr>
              <w:t>1 x per jaar</w:t>
            </w:r>
          </w:p>
        </w:tc>
      </w:tr>
      <w:tr w:rsidR="00807C7E" w:rsidRPr="00AF3949" w14:paraId="0762BF23" w14:textId="77777777" w:rsidTr="00FE1CCB">
        <w:trPr>
          <w:trHeight w:val="1036"/>
        </w:trPr>
        <w:tc>
          <w:tcPr>
            <w:tcW w:w="4390" w:type="dxa"/>
            <w:shd w:val="clear" w:color="auto" w:fill="auto"/>
          </w:tcPr>
          <w:p w14:paraId="377C467F" w14:textId="77777777" w:rsidR="00807C7E" w:rsidRPr="00AF3949" w:rsidRDefault="00807C7E" w:rsidP="00807C7E">
            <w:pPr>
              <w:rPr>
                <w:rFonts w:ascii="Calibri" w:hAnsi="Calibri" w:cs="Calibri"/>
                <w:sz w:val="20"/>
              </w:rPr>
            </w:pPr>
            <w:r w:rsidRPr="00AF3949">
              <w:rPr>
                <w:rFonts w:ascii="Calibri" w:hAnsi="Calibri" w:cs="Calibri"/>
                <w:sz w:val="20"/>
              </w:rPr>
              <w:t>Spreekavond profiel/sectorkeuze</w:t>
            </w:r>
          </w:p>
        </w:tc>
        <w:tc>
          <w:tcPr>
            <w:tcW w:w="1559" w:type="dxa"/>
            <w:shd w:val="clear" w:color="auto" w:fill="auto"/>
          </w:tcPr>
          <w:p w14:paraId="35A95153" w14:textId="77777777" w:rsidR="00807C7E" w:rsidRPr="00FE1CCB" w:rsidRDefault="00F61F7E" w:rsidP="00807C7E">
            <w:pPr>
              <w:rPr>
                <w:rFonts w:ascii="Calibri" w:hAnsi="Calibri" w:cs="Calibri"/>
                <w:sz w:val="20"/>
              </w:rPr>
            </w:pPr>
            <w:r w:rsidRPr="00FE1CCB">
              <w:rPr>
                <w:rFonts w:ascii="Calibri" w:hAnsi="Calibri" w:cs="Calibri"/>
                <w:sz w:val="20"/>
              </w:rPr>
              <w:t xml:space="preserve">Mentor verplicht </w:t>
            </w:r>
          </w:p>
        </w:tc>
        <w:tc>
          <w:tcPr>
            <w:tcW w:w="7552" w:type="dxa"/>
            <w:shd w:val="clear" w:color="auto" w:fill="auto"/>
          </w:tcPr>
          <w:p w14:paraId="3BA1B92A" w14:textId="77777777" w:rsidR="00807C7E" w:rsidRPr="00FE1CCB" w:rsidRDefault="00807C7E" w:rsidP="00807C7E">
            <w:pPr>
              <w:rPr>
                <w:rFonts w:ascii="Calibri" w:hAnsi="Calibri" w:cs="Calibri"/>
                <w:sz w:val="20"/>
              </w:rPr>
            </w:pPr>
            <w:r w:rsidRPr="00FE1CCB">
              <w:rPr>
                <w:rFonts w:ascii="Calibri" w:hAnsi="Calibri" w:cs="Calibri"/>
                <w:sz w:val="20"/>
              </w:rPr>
              <w:t>Het geven van informatie aan ouders en leerlingen waarmee gefundeerde keuzes kunnen worden gemaakt voor vakken (vakkenpakket) en/of een passende vervolgopleiding.</w:t>
            </w:r>
          </w:p>
        </w:tc>
        <w:tc>
          <w:tcPr>
            <w:tcW w:w="1486" w:type="dxa"/>
            <w:shd w:val="clear" w:color="auto" w:fill="auto"/>
          </w:tcPr>
          <w:p w14:paraId="46495C32" w14:textId="77777777" w:rsidR="00807C7E" w:rsidRPr="00AF3949" w:rsidRDefault="00807C7E" w:rsidP="00807C7E">
            <w:pPr>
              <w:rPr>
                <w:rFonts w:ascii="Calibri" w:hAnsi="Calibri" w:cs="Calibri"/>
                <w:sz w:val="20"/>
              </w:rPr>
            </w:pPr>
            <w:r>
              <w:rPr>
                <w:rFonts w:ascii="Calibri" w:hAnsi="Calibri" w:cs="Calibri"/>
                <w:sz w:val="20"/>
              </w:rPr>
              <w:t>Afhankelijk per leerroute</w:t>
            </w:r>
          </w:p>
        </w:tc>
      </w:tr>
      <w:tr w:rsidR="00807C7E" w:rsidRPr="00AF3949" w14:paraId="53732903" w14:textId="77777777" w:rsidTr="00FE1CCB">
        <w:trPr>
          <w:trHeight w:val="1051"/>
        </w:trPr>
        <w:tc>
          <w:tcPr>
            <w:tcW w:w="4390" w:type="dxa"/>
            <w:shd w:val="clear" w:color="auto" w:fill="auto"/>
          </w:tcPr>
          <w:p w14:paraId="724B5470" w14:textId="77777777" w:rsidR="00807C7E" w:rsidRPr="00AF3949" w:rsidRDefault="00807C7E" w:rsidP="00807C7E">
            <w:pPr>
              <w:rPr>
                <w:rFonts w:ascii="Calibri" w:hAnsi="Calibri" w:cs="Calibri"/>
                <w:sz w:val="20"/>
              </w:rPr>
            </w:pPr>
            <w:r w:rsidRPr="00AF3949">
              <w:rPr>
                <w:rFonts w:ascii="Calibri" w:hAnsi="Calibri" w:cs="Calibri"/>
                <w:sz w:val="20"/>
              </w:rPr>
              <w:t>Studiedagen/studiemomenten</w:t>
            </w:r>
          </w:p>
        </w:tc>
        <w:tc>
          <w:tcPr>
            <w:tcW w:w="1559" w:type="dxa"/>
            <w:shd w:val="clear" w:color="auto" w:fill="auto"/>
          </w:tcPr>
          <w:p w14:paraId="4EF34BC4" w14:textId="77777777" w:rsidR="00807C7E" w:rsidRPr="00FE1CCB" w:rsidRDefault="00E14E16" w:rsidP="00807C7E">
            <w:pPr>
              <w:rPr>
                <w:rFonts w:ascii="Calibri" w:hAnsi="Calibri" w:cs="Calibri"/>
                <w:sz w:val="20"/>
              </w:rPr>
            </w:pPr>
            <w:r w:rsidRPr="00FE1CCB">
              <w:rPr>
                <w:rFonts w:ascii="Calibri" w:hAnsi="Calibri" w:cs="Calibri"/>
                <w:sz w:val="20"/>
              </w:rPr>
              <w:t>Bij werkdag aanwezig</w:t>
            </w:r>
            <w:r w:rsidR="00FF244E" w:rsidRPr="00FE1CCB">
              <w:rPr>
                <w:rStyle w:val="Voetnootmarkering"/>
                <w:rFonts w:ascii="Calibri" w:hAnsi="Calibri" w:cs="Calibri"/>
                <w:sz w:val="20"/>
              </w:rPr>
              <w:footnoteReference w:id="3"/>
            </w:r>
          </w:p>
        </w:tc>
        <w:tc>
          <w:tcPr>
            <w:tcW w:w="7552" w:type="dxa"/>
            <w:shd w:val="clear" w:color="auto" w:fill="auto"/>
          </w:tcPr>
          <w:p w14:paraId="66AE7A70" w14:textId="77777777" w:rsidR="00807C7E" w:rsidRPr="00FE1CCB" w:rsidRDefault="00807C7E" w:rsidP="005B3734">
            <w:pPr>
              <w:spacing w:after="0" w:line="240" w:lineRule="auto"/>
              <w:rPr>
                <w:sz w:val="20"/>
                <w:szCs w:val="20"/>
              </w:rPr>
            </w:pPr>
            <w:r w:rsidRPr="00FE1CCB">
              <w:rPr>
                <w:sz w:val="20"/>
                <w:szCs w:val="20"/>
              </w:rPr>
              <w:t xml:space="preserve">Het </w:t>
            </w:r>
            <w:r w:rsidR="00E14E16" w:rsidRPr="00FE1CCB">
              <w:rPr>
                <w:sz w:val="20"/>
                <w:szCs w:val="20"/>
              </w:rPr>
              <w:t xml:space="preserve">bevorderen van kennis en vaardigheden over </w:t>
            </w:r>
            <w:r w:rsidRPr="00FE1CCB">
              <w:rPr>
                <w:sz w:val="20"/>
                <w:szCs w:val="20"/>
              </w:rPr>
              <w:t>werk/onderwijs gerelateerde onderwerpen</w:t>
            </w:r>
            <w:r w:rsidR="00E14E16" w:rsidRPr="00FE1CCB">
              <w:rPr>
                <w:sz w:val="20"/>
                <w:szCs w:val="20"/>
              </w:rPr>
              <w:t xml:space="preserve"> om per</w:t>
            </w:r>
            <w:r w:rsidR="003926AE" w:rsidRPr="00FE1CCB">
              <w:rPr>
                <w:sz w:val="20"/>
                <w:szCs w:val="20"/>
              </w:rPr>
              <w:t>soonlijke en organisatie</w:t>
            </w:r>
            <w:r w:rsidR="00E14E16" w:rsidRPr="00FE1CCB">
              <w:rPr>
                <w:sz w:val="20"/>
                <w:szCs w:val="20"/>
              </w:rPr>
              <w:t xml:space="preserve">doelen te realiseren. </w:t>
            </w:r>
            <w:r w:rsidR="00F61F7E" w:rsidRPr="00FE1CCB">
              <w:rPr>
                <w:sz w:val="20"/>
                <w:szCs w:val="20"/>
              </w:rPr>
              <w:t>Medewerkers leggen</w:t>
            </w:r>
            <w:r w:rsidR="005B3734" w:rsidRPr="00FE1CCB">
              <w:rPr>
                <w:sz w:val="20"/>
                <w:szCs w:val="20"/>
              </w:rPr>
              <w:t xml:space="preserve"> jaarlijks verantwoording af -in het POP gesprek- over de </w:t>
            </w:r>
            <w:r w:rsidR="00F61F7E" w:rsidRPr="00FE1CCB">
              <w:rPr>
                <w:sz w:val="20"/>
                <w:szCs w:val="20"/>
              </w:rPr>
              <w:t xml:space="preserve">inzet voor </w:t>
            </w:r>
            <w:r w:rsidR="005B3734" w:rsidRPr="00FE1CCB">
              <w:rPr>
                <w:sz w:val="20"/>
                <w:szCs w:val="20"/>
              </w:rPr>
              <w:t>hun</w:t>
            </w:r>
            <w:r w:rsidR="00F61F7E" w:rsidRPr="00FE1CCB">
              <w:rPr>
                <w:sz w:val="20"/>
                <w:szCs w:val="20"/>
              </w:rPr>
              <w:t xml:space="preserve"> persoonlijke ontwikkeling.</w:t>
            </w:r>
            <w:r w:rsidR="005B3734" w:rsidRPr="00FE1CCB">
              <w:rPr>
                <w:rFonts w:ascii="Calibri" w:hAnsi="Calibri"/>
                <w:color w:val="000000"/>
              </w:rPr>
              <w:t xml:space="preserve"> </w:t>
            </w:r>
          </w:p>
        </w:tc>
        <w:tc>
          <w:tcPr>
            <w:tcW w:w="1486" w:type="dxa"/>
            <w:shd w:val="clear" w:color="auto" w:fill="auto"/>
          </w:tcPr>
          <w:p w14:paraId="4E9C0B87" w14:textId="77777777" w:rsidR="00807C7E" w:rsidRPr="00AF3949" w:rsidRDefault="00E14E16" w:rsidP="00807C7E">
            <w:pPr>
              <w:rPr>
                <w:rFonts w:ascii="Calibri" w:hAnsi="Calibri" w:cs="Calibri"/>
                <w:sz w:val="20"/>
              </w:rPr>
            </w:pPr>
            <w:r>
              <w:rPr>
                <w:rFonts w:ascii="Calibri" w:hAnsi="Calibri" w:cs="Calibri"/>
                <w:sz w:val="20"/>
              </w:rPr>
              <w:t>2-3 x per jaar</w:t>
            </w:r>
          </w:p>
        </w:tc>
      </w:tr>
      <w:tr w:rsidR="00807C7E" w:rsidRPr="00AF3949" w14:paraId="538024D1" w14:textId="77777777" w:rsidTr="00FE1CCB">
        <w:trPr>
          <w:trHeight w:val="1036"/>
        </w:trPr>
        <w:tc>
          <w:tcPr>
            <w:tcW w:w="4390" w:type="dxa"/>
            <w:shd w:val="clear" w:color="auto" w:fill="auto"/>
          </w:tcPr>
          <w:p w14:paraId="03F9324F" w14:textId="77777777" w:rsidR="00807C7E" w:rsidRPr="00AF3949" w:rsidRDefault="00807C7E" w:rsidP="00807C7E">
            <w:pPr>
              <w:rPr>
                <w:rFonts w:ascii="Calibri" w:hAnsi="Calibri" w:cs="Calibri"/>
                <w:sz w:val="20"/>
              </w:rPr>
            </w:pPr>
            <w:r w:rsidRPr="00AF3949">
              <w:rPr>
                <w:rFonts w:ascii="Calibri" w:hAnsi="Calibri" w:cs="Calibri"/>
                <w:sz w:val="20"/>
              </w:rPr>
              <w:t>Open huis</w:t>
            </w:r>
          </w:p>
        </w:tc>
        <w:tc>
          <w:tcPr>
            <w:tcW w:w="1559" w:type="dxa"/>
            <w:shd w:val="clear" w:color="auto" w:fill="auto"/>
          </w:tcPr>
          <w:p w14:paraId="0A0BA87D" w14:textId="77777777" w:rsidR="003275A7" w:rsidRDefault="003275A7" w:rsidP="003275A7">
            <w:pPr>
              <w:spacing w:after="0" w:line="240" w:lineRule="auto"/>
              <w:rPr>
                <w:rFonts w:ascii="Calibri" w:hAnsi="Calibri" w:cs="Calibri"/>
                <w:sz w:val="20"/>
              </w:rPr>
            </w:pPr>
            <w:r>
              <w:rPr>
                <w:rFonts w:ascii="Calibri" w:hAnsi="Calibri" w:cs="Calibri"/>
                <w:sz w:val="20"/>
              </w:rPr>
              <w:t>Medewerkers</w:t>
            </w:r>
          </w:p>
          <w:p w14:paraId="7C4B8831" w14:textId="77777777" w:rsidR="00807C7E" w:rsidRPr="00AF3949" w:rsidRDefault="003275A7" w:rsidP="003275A7">
            <w:pPr>
              <w:spacing w:after="0" w:line="240" w:lineRule="auto"/>
              <w:rPr>
                <w:rFonts w:ascii="Calibri" w:hAnsi="Calibri" w:cs="Calibri"/>
                <w:sz w:val="20"/>
              </w:rPr>
            </w:pPr>
            <w:r>
              <w:rPr>
                <w:rFonts w:ascii="Calibri" w:hAnsi="Calibri" w:cs="Calibri"/>
                <w:sz w:val="20"/>
              </w:rPr>
              <w:t>v</w:t>
            </w:r>
            <w:r w:rsidR="00E14E16">
              <w:rPr>
                <w:rFonts w:ascii="Calibri" w:hAnsi="Calibri" w:cs="Calibri"/>
                <w:sz w:val="20"/>
              </w:rPr>
              <w:t>erplicht</w:t>
            </w:r>
          </w:p>
        </w:tc>
        <w:tc>
          <w:tcPr>
            <w:tcW w:w="7552" w:type="dxa"/>
            <w:shd w:val="clear" w:color="auto" w:fill="auto"/>
          </w:tcPr>
          <w:p w14:paraId="78B4B642" w14:textId="77777777" w:rsidR="00807C7E" w:rsidRPr="003275A7" w:rsidRDefault="00672803" w:rsidP="00672803">
            <w:pPr>
              <w:rPr>
                <w:rFonts w:ascii="Calibri" w:hAnsi="Calibri" w:cs="Calibri"/>
                <w:sz w:val="20"/>
              </w:rPr>
            </w:pPr>
            <w:r w:rsidRPr="003275A7">
              <w:rPr>
                <w:rFonts w:ascii="Calibri" w:hAnsi="Calibri" w:cs="Calibri"/>
                <w:sz w:val="20"/>
              </w:rPr>
              <w:t>Het ondersteunen van leerlingen en ouders bij de kennismaking met onze school</w:t>
            </w:r>
            <w:r w:rsidR="005910A8" w:rsidRPr="003275A7">
              <w:rPr>
                <w:rFonts w:ascii="Calibri" w:hAnsi="Calibri" w:cs="Calibri"/>
                <w:sz w:val="20"/>
              </w:rPr>
              <w:t>,</w:t>
            </w:r>
            <w:r w:rsidRPr="003275A7">
              <w:rPr>
                <w:rFonts w:ascii="Calibri" w:hAnsi="Calibri" w:cs="Calibri"/>
                <w:sz w:val="20"/>
              </w:rPr>
              <w:t xml:space="preserve"> zodat ze gefundeerde keuzes kunnen maken voor een middelbare school die bij hen past. </w:t>
            </w:r>
          </w:p>
        </w:tc>
        <w:tc>
          <w:tcPr>
            <w:tcW w:w="1486" w:type="dxa"/>
            <w:shd w:val="clear" w:color="auto" w:fill="auto"/>
          </w:tcPr>
          <w:p w14:paraId="47C108EC" w14:textId="77777777" w:rsidR="00807C7E" w:rsidRPr="00AF3949" w:rsidRDefault="00672803" w:rsidP="00807C7E">
            <w:pPr>
              <w:rPr>
                <w:rFonts w:ascii="Calibri" w:hAnsi="Calibri" w:cs="Calibri"/>
                <w:sz w:val="20"/>
              </w:rPr>
            </w:pPr>
            <w:r>
              <w:rPr>
                <w:rFonts w:ascii="Calibri" w:hAnsi="Calibri" w:cs="Calibri"/>
                <w:sz w:val="20"/>
              </w:rPr>
              <w:t>1 x per jaar</w:t>
            </w:r>
          </w:p>
        </w:tc>
      </w:tr>
      <w:tr w:rsidR="003275A7" w:rsidRPr="003275A7" w14:paraId="454FD970" w14:textId="77777777" w:rsidTr="00FE1CCB">
        <w:trPr>
          <w:trHeight w:val="1036"/>
        </w:trPr>
        <w:tc>
          <w:tcPr>
            <w:tcW w:w="4390" w:type="dxa"/>
            <w:shd w:val="clear" w:color="auto" w:fill="auto"/>
          </w:tcPr>
          <w:p w14:paraId="76115305" w14:textId="77777777" w:rsidR="003275A7" w:rsidRPr="003275A7" w:rsidRDefault="003275A7" w:rsidP="005910A8">
            <w:pPr>
              <w:rPr>
                <w:rFonts w:ascii="Calibri" w:hAnsi="Calibri" w:cs="Calibri"/>
                <w:sz w:val="20"/>
              </w:rPr>
            </w:pPr>
            <w:r>
              <w:rPr>
                <w:rFonts w:ascii="Calibri" w:hAnsi="Calibri" w:cs="Calibri"/>
                <w:sz w:val="20"/>
              </w:rPr>
              <w:t xml:space="preserve">Overgangsvergadering &amp; revisievergadering </w:t>
            </w:r>
          </w:p>
        </w:tc>
        <w:tc>
          <w:tcPr>
            <w:tcW w:w="1559" w:type="dxa"/>
            <w:shd w:val="clear" w:color="auto" w:fill="auto"/>
          </w:tcPr>
          <w:p w14:paraId="11AAD2A4" w14:textId="77777777" w:rsidR="003275A7" w:rsidRPr="003275A7" w:rsidRDefault="003275A7" w:rsidP="003275A7">
            <w:pPr>
              <w:rPr>
                <w:rFonts w:ascii="Calibri" w:hAnsi="Calibri" w:cs="Calibri"/>
                <w:sz w:val="20"/>
              </w:rPr>
            </w:pPr>
            <w:r>
              <w:rPr>
                <w:rFonts w:ascii="Calibri" w:hAnsi="Calibri" w:cs="Calibri"/>
                <w:sz w:val="20"/>
              </w:rPr>
              <w:t>Docenten verplicht</w:t>
            </w:r>
          </w:p>
        </w:tc>
        <w:tc>
          <w:tcPr>
            <w:tcW w:w="7552" w:type="dxa"/>
            <w:shd w:val="clear" w:color="auto" w:fill="auto"/>
          </w:tcPr>
          <w:p w14:paraId="615F9FBD" w14:textId="77777777" w:rsidR="003275A7" w:rsidRPr="003275A7" w:rsidRDefault="003275A7" w:rsidP="003275A7">
            <w:pPr>
              <w:spacing w:after="0" w:line="240" w:lineRule="auto"/>
              <w:rPr>
                <w:rStyle w:val="Nadruk"/>
                <w:i w:val="0"/>
                <w:color w:val="333333"/>
                <w:sz w:val="20"/>
                <w:szCs w:val="20"/>
              </w:rPr>
            </w:pPr>
            <w:r>
              <w:rPr>
                <w:rStyle w:val="Nadruk"/>
                <w:i w:val="0"/>
                <w:color w:val="333333"/>
                <w:sz w:val="20"/>
                <w:szCs w:val="20"/>
              </w:rPr>
              <w:t xml:space="preserve">Het nemen van overwogen en gemotiveerde besluiten over de doorstroom van leerlingen. </w:t>
            </w:r>
          </w:p>
        </w:tc>
        <w:tc>
          <w:tcPr>
            <w:tcW w:w="1486" w:type="dxa"/>
            <w:shd w:val="clear" w:color="auto" w:fill="auto"/>
          </w:tcPr>
          <w:p w14:paraId="2C7FFE69" w14:textId="77777777" w:rsidR="003275A7" w:rsidRPr="003275A7" w:rsidRDefault="003275A7" w:rsidP="00807C7E">
            <w:pPr>
              <w:rPr>
                <w:rFonts w:ascii="Calibri" w:hAnsi="Calibri" w:cs="Calibri"/>
                <w:sz w:val="20"/>
              </w:rPr>
            </w:pPr>
            <w:r>
              <w:rPr>
                <w:rFonts w:ascii="Calibri" w:hAnsi="Calibri" w:cs="Calibri"/>
                <w:sz w:val="20"/>
              </w:rPr>
              <w:t>Periode in de laatste schoolweek</w:t>
            </w:r>
          </w:p>
        </w:tc>
      </w:tr>
      <w:tr w:rsidR="00807C7E" w:rsidRPr="00AF3949" w14:paraId="118ACA7C" w14:textId="77777777" w:rsidTr="00FE1CCB">
        <w:trPr>
          <w:trHeight w:val="433"/>
        </w:trPr>
        <w:tc>
          <w:tcPr>
            <w:tcW w:w="4390" w:type="dxa"/>
            <w:shd w:val="clear" w:color="auto" w:fill="auto"/>
          </w:tcPr>
          <w:p w14:paraId="2355689E" w14:textId="77777777" w:rsidR="00807C7E" w:rsidRPr="003275A7" w:rsidRDefault="005910A8" w:rsidP="00807C7E">
            <w:pPr>
              <w:rPr>
                <w:rFonts w:ascii="Calibri" w:hAnsi="Calibri" w:cs="Calibri"/>
                <w:sz w:val="20"/>
              </w:rPr>
            </w:pPr>
            <w:r w:rsidRPr="003275A7">
              <w:rPr>
                <w:rFonts w:ascii="Calibri" w:hAnsi="Calibri" w:cs="Calibri"/>
                <w:sz w:val="20"/>
              </w:rPr>
              <w:t>Diploma-</w:t>
            </w:r>
            <w:r w:rsidR="00807C7E" w:rsidRPr="003275A7">
              <w:rPr>
                <w:rFonts w:ascii="Calibri" w:hAnsi="Calibri" w:cs="Calibri"/>
                <w:sz w:val="20"/>
              </w:rPr>
              <w:t>uitreiking</w:t>
            </w:r>
          </w:p>
        </w:tc>
        <w:tc>
          <w:tcPr>
            <w:tcW w:w="1559" w:type="dxa"/>
            <w:shd w:val="clear" w:color="auto" w:fill="auto"/>
          </w:tcPr>
          <w:p w14:paraId="1E9B4174" w14:textId="77777777" w:rsidR="00807C7E" w:rsidRPr="003275A7" w:rsidRDefault="00994A79" w:rsidP="00807C7E">
            <w:pPr>
              <w:rPr>
                <w:rFonts w:ascii="Calibri" w:hAnsi="Calibri" w:cs="Calibri"/>
                <w:sz w:val="20"/>
              </w:rPr>
            </w:pPr>
            <w:r w:rsidRPr="003275A7">
              <w:rPr>
                <w:rFonts w:ascii="Calibri" w:hAnsi="Calibri" w:cs="Calibri"/>
                <w:sz w:val="20"/>
              </w:rPr>
              <w:t>Mentoren verplicht</w:t>
            </w:r>
          </w:p>
        </w:tc>
        <w:tc>
          <w:tcPr>
            <w:tcW w:w="7552" w:type="dxa"/>
            <w:shd w:val="clear" w:color="auto" w:fill="auto"/>
          </w:tcPr>
          <w:p w14:paraId="452AC0A1" w14:textId="77777777" w:rsidR="00807C7E" w:rsidRPr="003275A7" w:rsidRDefault="005B3734" w:rsidP="003275A7">
            <w:pPr>
              <w:rPr>
                <w:rFonts w:ascii="Calibri" w:hAnsi="Calibri" w:cs="Calibri"/>
                <w:sz w:val="20"/>
              </w:rPr>
            </w:pPr>
            <w:r>
              <w:rPr>
                <w:rFonts w:ascii="Calibri" w:hAnsi="Calibri" w:cs="Calibri"/>
                <w:sz w:val="20"/>
              </w:rPr>
              <w:t>Het gezamenlijk vieren van successen van onze leerlingen</w:t>
            </w:r>
            <w:r>
              <w:rPr>
                <w:color w:val="333333"/>
              </w:rPr>
              <w:t>.</w:t>
            </w:r>
          </w:p>
        </w:tc>
        <w:tc>
          <w:tcPr>
            <w:tcW w:w="1486" w:type="dxa"/>
            <w:shd w:val="clear" w:color="auto" w:fill="auto"/>
          </w:tcPr>
          <w:p w14:paraId="142CB0E4" w14:textId="77777777" w:rsidR="00807C7E" w:rsidRPr="00AF3949" w:rsidRDefault="005B3734" w:rsidP="00807C7E">
            <w:pPr>
              <w:rPr>
                <w:rFonts w:ascii="Calibri" w:hAnsi="Calibri" w:cs="Calibri"/>
                <w:sz w:val="20"/>
              </w:rPr>
            </w:pPr>
            <w:r>
              <w:rPr>
                <w:rFonts w:ascii="Calibri" w:hAnsi="Calibri" w:cs="Calibri"/>
                <w:sz w:val="20"/>
              </w:rPr>
              <w:t>1-</w:t>
            </w:r>
            <w:r w:rsidR="00994A79" w:rsidRPr="003275A7">
              <w:rPr>
                <w:rFonts w:ascii="Calibri" w:hAnsi="Calibri" w:cs="Calibri"/>
                <w:sz w:val="20"/>
              </w:rPr>
              <w:t>3 x per jaar</w:t>
            </w:r>
          </w:p>
        </w:tc>
      </w:tr>
    </w:tbl>
    <w:p w14:paraId="1486BE9B" w14:textId="7BFD464D" w:rsidR="008759C5" w:rsidRDefault="008759C5" w:rsidP="004C4BA7">
      <w:pPr>
        <w:spacing w:after="0" w:line="240" w:lineRule="auto"/>
        <w:rPr>
          <w:rFonts w:cs="Arial"/>
        </w:rPr>
      </w:pPr>
    </w:p>
    <w:p w14:paraId="3E7EF7CD" w14:textId="27F548D1" w:rsidR="00AA4491" w:rsidRDefault="00AA4491" w:rsidP="004C4BA7">
      <w:pPr>
        <w:spacing w:after="0" w:line="240" w:lineRule="auto"/>
        <w:rPr>
          <w:rFonts w:cs="Arial"/>
        </w:rPr>
      </w:pPr>
    </w:p>
    <w:p w14:paraId="07F74F7F" w14:textId="35B17F3F" w:rsidR="00AA4491" w:rsidRDefault="00AA4491" w:rsidP="004C4BA7">
      <w:pPr>
        <w:spacing w:after="0" w:line="240" w:lineRule="auto"/>
        <w:rPr>
          <w:rFonts w:cs="Arial"/>
        </w:rPr>
      </w:pPr>
    </w:p>
    <w:p w14:paraId="756B71FE" w14:textId="77777777" w:rsidR="00AA4491" w:rsidRDefault="00AA4491" w:rsidP="004C4BA7">
      <w:pPr>
        <w:spacing w:after="0" w:line="240" w:lineRule="auto"/>
        <w:rPr>
          <w:rFonts w:cs="Arial"/>
        </w:rPr>
      </w:pPr>
    </w:p>
    <w:sectPr w:rsidR="00AA4491" w:rsidSect="008759C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D292A" w14:textId="77777777" w:rsidR="003F628D" w:rsidRDefault="003F628D" w:rsidP="002F26B2">
      <w:pPr>
        <w:spacing w:after="0" w:line="240" w:lineRule="auto"/>
      </w:pPr>
      <w:r>
        <w:separator/>
      </w:r>
    </w:p>
  </w:endnote>
  <w:endnote w:type="continuationSeparator" w:id="0">
    <w:p w14:paraId="3BB018C7" w14:textId="77777777" w:rsidR="003F628D" w:rsidRDefault="003F628D" w:rsidP="002F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C154" w14:textId="77777777" w:rsidR="003F628D" w:rsidRDefault="003F628D" w:rsidP="002F26B2">
      <w:pPr>
        <w:spacing w:after="0" w:line="240" w:lineRule="auto"/>
      </w:pPr>
      <w:r>
        <w:separator/>
      </w:r>
    </w:p>
  </w:footnote>
  <w:footnote w:type="continuationSeparator" w:id="0">
    <w:p w14:paraId="4BC8BA51" w14:textId="77777777" w:rsidR="003F628D" w:rsidRDefault="003F628D" w:rsidP="002F26B2">
      <w:pPr>
        <w:spacing w:after="0" w:line="240" w:lineRule="auto"/>
      </w:pPr>
      <w:r>
        <w:continuationSeparator/>
      </w:r>
    </w:p>
  </w:footnote>
  <w:footnote w:id="1">
    <w:p w14:paraId="3259EBB9" w14:textId="77777777" w:rsidR="002F26B2" w:rsidRPr="004C4BA7" w:rsidRDefault="002F26B2">
      <w:pPr>
        <w:pStyle w:val="Voetnoottekst"/>
        <w:rPr>
          <w:color w:val="000000" w:themeColor="text1"/>
          <w:sz w:val="16"/>
          <w:szCs w:val="16"/>
        </w:rPr>
      </w:pPr>
      <w:r w:rsidRPr="004C4BA7">
        <w:rPr>
          <w:rStyle w:val="Voetnootmarkering"/>
          <w:color w:val="000000" w:themeColor="text1"/>
          <w:sz w:val="16"/>
          <w:szCs w:val="16"/>
        </w:rPr>
        <w:footnoteRef/>
      </w:r>
      <w:r w:rsidRPr="004C4BA7">
        <w:rPr>
          <w:color w:val="000000" w:themeColor="text1"/>
          <w:sz w:val="16"/>
          <w:szCs w:val="16"/>
        </w:rPr>
        <w:t xml:space="preserve"> Als over vergadering</w:t>
      </w:r>
      <w:r w:rsidR="008C0EC1" w:rsidRPr="004C4BA7">
        <w:rPr>
          <w:color w:val="000000" w:themeColor="text1"/>
          <w:sz w:val="16"/>
          <w:szCs w:val="16"/>
        </w:rPr>
        <w:t>en</w:t>
      </w:r>
      <w:r w:rsidRPr="004C4BA7">
        <w:rPr>
          <w:color w:val="000000" w:themeColor="text1"/>
          <w:sz w:val="16"/>
          <w:szCs w:val="16"/>
        </w:rPr>
        <w:t xml:space="preserve"> wordt gesproken, moeten hieronder ook alle andere overleggen, voorlichtingsactiviteiten en studieactiviteiten worden begrepen.</w:t>
      </w:r>
    </w:p>
  </w:footnote>
  <w:footnote w:id="2">
    <w:p w14:paraId="3EB4E2FC" w14:textId="77777777" w:rsidR="002C5FE0" w:rsidRPr="004C4BA7" w:rsidRDefault="002C5FE0">
      <w:pPr>
        <w:pStyle w:val="Voetnoottekst"/>
        <w:rPr>
          <w:color w:val="000000" w:themeColor="text1"/>
          <w:sz w:val="16"/>
          <w:szCs w:val="16"/>
        </w:rPr>
      </w:pPr>
      <w:r w:rsidRPr="004C4BA7">
        <w:rPr>
          <w:rStyle w:val="Voetnootmarkering"/>
          <w:color w:val="000000" w:themeColor="text1"/>
          <w:sz w:val="16"/>
          <w:szCs w:val="16"/>
        </w:rPr>
        <w:footnoteRef/>
      </w:r>
      <w:r w:rsidRPr="004C4BA7">
        <w:rPr>
          <w:color w:val="000000" w:themeColor="text1"/>
          <w:sz w:val="16"/>
          <w:szCs w:val="16"/>
        </w:rPr>
        <w:t xml:space="preserve"> Op basis van de geaccordeerde beschikbaarheidstabel (vgl. cao-vo)</w:t>
      </w:r>
      <w:r w:rsidR="0012495E" w:rsidRPr="004C4BA7">
        <w:rPr>
          <w:color w:val="000000" w:themeColor="text1"/>
          <w:sz w:val="16"/>
          <w:szCs w:val="16"/>
        </w:rPr>
        <w:t xml:space="preserve"> </w:t>
      </w:r>
      <w:r w:rsidR="00093843" w:rsidRPr="004C4BA7">
        <w:rPr>
          <w:color w:val="000000" w:themeColor="text1"/>
          <w:sz w:val="16"/>
          <w:szCs w:val="16"/>
        </w:rPr>
        <w:t xml:space="preserve">op </w:t>
      </w:r>
      <w:r w:rsidRPr="004C4BA7">
        <w:rPr>
          <w:color w:val="000000" w:themeColor="text1"/>
          <w:sz w:val="16"/>
          <w:szCs w:val="16"/>
        </w:rPr>
        <w:t>het roosterwensenformulier</w:t>
      </w:r>
      <w:r w:rsidR="00891580" w:rsidRPr="004C4BA7">
        <w:rPr>
          <w:color w:val="000000" w:themeColor="text1"/>
          <w:sz w:val="16"/>
          <w:szCs w:val="16"/>
        </w:rPr>
        <w:t xml:space="preserve"> opgesplitst naar dagdeel</w:t>
      </w:r>
      <w:r w:rsidRPr="004C4BA7">
        <w:rPr>
          <w:color w:val="000000" w:themeColor="text1"/>
          <w:sz w:val="16"/>
          <w:szCs w:val="16"/>
        </w:rPr>
        <w:t xml:space="preserve">. </w:t>
      </w:r>
    </w:p>
  </w:footnote>
  <w:footnote w:id="3">
    <w:p w14:paraId="3C74C207" w14:textId="778F76C0" w:rsidR="00FF244E" w:rsidRPr="004C4BA7" w:rsidRDefault="00FF244E">
      <w:pPr>
        <w:pStyle w:val="Voetnoottekst"/>
        <w:rPr>
          <w:color w:val="FF0000"/>
          <w:sz w:val="16"/>
          <w:szCs w:val="16"/>
        </w:rPr>
      </w:pPr>
      <w:r w:rsidRPr="004C4BA7">
        <w:rPr>
          <w:rStyle w:val="Voetnootmarkering"/>
          <w:color w:val="000000" w:themeColor="text1"/>
          <w:sz w:val="16"/>
          <w:szCs w:val="16"/>
        </w:rPr>
        <w:footnoteRef/>
      </w:r>
      <w:r w:rsidRPr="004C4BA7">
        <w:rPr>
          <w:color w:val="000000" w:themeColor="text1"/>
          <w:sz w:val="16"/>
          <w:szCs w:val="16"/>
        </w:rPr>
        <w:t xml:space="preserve"> Medewerkers kunnen o.b.v. een persoonlijk ontwikkeldoel dringend worden aangespoord om bij studiedagen aanwezig te zijn</w:t>
      </w:r>
      <w:r w:rsidRPr="00AA4491">
        <w:rPr>
          <w:color w:val="000000" w:themeColor="text1"/>
          <w:sz w:val="16"/>
          <w:szCs w:val="16"/>
        </w:rPr>
        <w:t>.</w:t>
      </w:r>
      <w:r w:rsidR="005C25C2" w:rsidRPr="00AA4491">
        <w:rPr>
          <w:color w:val="000000" w:themeColor="text1"/>
          <w:sz w:val="16"/>
          <w:szCs w:val="16"/>
        </w:rPr>
        <w:t xml:space="preserve"> </w:t>
      </w:r>
      <w:r w:rsidR="00692803" w:rsidRPr="00AA4491">
        <w:rPr>
          <w:color w:val="000000" w:themeColor="text1"/>
          <w:sz w:val="16"/>
          <w:szCs w:val="16"/>
        </w:rPr>
        <w:t>Door spreiding van studiedagen over de weekdagen in het schooljaar, wordt eenieder in de gelegenheid gesteld zoveel mogelijk studiedagen bij te wonen.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B0B0D"/>
    <w:multiLevelType w:val="hybridMultilevel"/>
    <w:tmpl w:val="5684605A"/>
    <w:lvl w:ilvl="0" w:tplc="D2744632">
      <w:start w:val="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AF7746"/>
    <w:multiLevelType w:val="hybridMultilevel"/>
    <w:tmpl w:val="F13E6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DE7D0E"/>
    <w:multiLevelType w:val="hybridMultilevel"/>
    <w:tmpl w:val="8C8C4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63242D"/>
    <w:multiLevelType w:val="multilevel"/>
    <w:tmpl w:val="30D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D8"/>
    <w:rsid w:val="00007005"/>
    <w:rsid w:val="000710CC"/>
    <w:rsid w:val="00093843"/>
    <w:rsid w:val="0012495E"/>
    <w:rsid w:val="001529F9"/>
    <w:rsid w:val="0018362F"/>
    <w:rsid w:val="001D70D8"/>
    <w:rsid w:val="00223248"/>
    <w:rsid w:val="0024558A"/>
    <w:rsid w:val="002579ED"/>
    <w:rsid w:val="002C5FE0"/>
    <w:rsid w:val="002F26B2"/>
    <w:rsid w:val="00315D92"/>
    <w:rsid w:val="003275A7"/>
    <w:rsid w:val="00331E8E"/>
    <w:rsid w:val="00345F28"/>
    <w:rsid w:val="00374AD1"/>
    <w:rsid w:val="00375F36"/>
    <w:rsid w:val="003926AE"/>
    <w:rsid w:val="003D3517"/>
    <w:rsid w:val="003F628D"/>
    <w:rsid w:val="004C4BA7"/>
    <w:rsid w:val="00505D51"/>
    <w:rsid w:val="00507368"/>
    <w:rsid w:val="005640B0"/>
    <w:rsid w:val="00591064"/>
    <w:rsid w:val="005910A8"/>
    <w:rsid w:val="0059279F"/>
    <w:rsid w:val="005B3734"/>
    <w:rsid w:val="005C25C2"/>
    <w:rsid w:val="005F1E05"/>
    <w:rsid w:val="0062083F"/>
    <w:rsid w:val="00654CA8"/>
    <w:rsid w:val="00672803"/>
    <w:rsid w:val="00692803"/>
    <w:rsid w:val="00695EC9"/>
    <w:rsid w:val="006A107B"/>
    <w:rsid w:val="006F4711"/>
    <w:rsid w:val="00700491"/>
    <w:rsid w:val="0071589B"/>
    <w:rsid w:val="00807C7E"/>
    <w:rsid w:val="00820ADF"/>
    <w:rsid w:val="0082170D"/>
    <w:rsid w:val="008759C5"/>
    <w:rsid w:val="00891580"/>
    <w:rsid w:val="008C0EC1"/>
    <w:rsid w:val="008C6792"/>
    <w:rsid w:val="009821CB"/>
    <w:rsid w:val="00994A79"/>
    <w:rsid w:val="00A25846"/>
    <w:rsid w:val="00A26F6B"/>
    <w:rsid w:val="00A418D0"/>
    <w:rsid w:val="00A5716E"/>
    <w:rsid w:val="00AA4491"/>
    <w:rsid w:val="00AB1FDA"/>
    <w:rsid w:val="00B03EF9"/>
    <w:rsid w:val="00B34E32"/>
    <w:rsid w:val="00B846CC"/>
    <w:rsid w:val="00BC47B7"/>
    <w:rsid w:val="00C10372"/>
    <w:rsid w:val="00C20620"/>
    <w:rsid w:val="00C47BAB"/>
    <w:rsid w:val="00C70705"/>
    <w:rsid w:val="00CE4606"/>
    <w:rsid w:val="00D02614"/>
    <w:rsid w:val="00D27CCE"/>
    <w:rsid w:val="00D3495D"/>
    <w:rsid w:val="00D76C90"/>
    <w:rsid w:val="00D862A3"/>
    <w:rsid w:val="00DC75D5"/>
    <w:rsid w:val="00DD06E4"/>
    <w:rsid w:val="00E14E16"/>
    <w:rsid w:val="00E30304"/>
    <w:rsid w:val="00EA45BA"/>
    <w:rsid w:val="00ED0781"/>
    <w:rsid w:val="00EF6B12"/>
    <w:rsid w:val="00F10DC4"/>
    <w:rsid w:val="00F11A84"/>
    <w:rsid w:val="00F232B5"/>
    <w:rsid w:val="00F452E1"/>
    <w:rsid w:val="00F61F7E"/>
    <w:rsid w:val="00F77BD1"/>
    <w:rsid w:val="00F94D09"/>
    <w:rsid w:val="00FA0B86"/>
    <w:rsid w:val="00FE1CCB"/>
    <w:rsid w:val="00FF2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A553"/>
  <w15:docId w15:val="{9E2D781B-AF74-40C2-9583-FB3FFF9C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70D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59C5"/>
    <w:pPr>
      <w:ind w:left="720"/>
      <w:contextualSpacing/>
    </w:pPr>
  </w:style>
  <w:style w:type="paragraph" w:styleId="Voetnoottekst">
    <w:name w:val="footnote text"/>
    <w:basedOn w:val="Standaard"/>
    <w:link w:val="VoetnoottekstChar"/>
    <w:uiPriority w:val="99"/>
    <w:semiHidden/>
    <w:unhideWhenUsed/>
    <w:rsid w:val="002F26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F26B2"/>
    <w:rPr>
      <w:sz w:val="20"/>
      <w:szCs w:val="20"/>
    </w:rPr>
  </w:style>
  <w:style w:type="character" w:styleId="Voetnootmarkering">
    <w:name w:val="footnote reference"/>
    <w:basedOn w:val="Standaardalinea-lettertype"/>
    <w:uiPriority w:val="99"/>
    <w:semiHidden/>
    <w:unhideWhenUsed/>
    <w:rsid w:val="002F26B2"/>
    <w:rPr>
      <w:vertAlign w:val="superscript"/>
    </w:rPr>
  </w:style>
  <w:style w:type="paragraph" w:styleId="Ballontekst">
    <w:name w:val="Balloon Text"/>
    <w:basedOn w:val="Standaard"/>
    <w:link w:val="BallontekstChar"/>
    <w:uiPriority w:val="99"/>
    <w:semiHidden/>
    <w:unhideWhenUsed/>
    <w:rsid w:val="003D35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3517"/>
    <w:rPr>
      <w:rFonts w:ascii="Segoe UI" w:hAnsi="Segoe UI" w:cs="Segoe UI"/>
      <w:sz w:val="18"/>
      <w:szCs w:val="18"/>
    </w:rPr>
  </w:style>
  <w:style w:type="paragraph" w:styleId="Normaalweb">
    <w:name w:val="Normal (Web)"/>
    <w:basedOn w:val="Standaard"/>
    <w:uiPriority w:val="99"/>
    <w:semiHidden/>
    <w:unhideWhenUsed/>
    <w:rsid w:val="000938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72803"/>
    <w:rPr>
      <w:i/>
      <w:iCs/>
      <w:sz w:val="24"/>
      <w:szCs w:val="24"/>
      <w:bdr w:val="none" w:sz="0" w:space="0" w:color="auto" w:frame="1"/>
      <w:vertAlign w:val="baseline"/>
    </w:rPr>
  </w:style>
  <w:style w:type="character" w:styleId="Verwijzingopmerking">
    <w:name w:val="annotation reference"/>
    <w:basedOn w:val="Standaardalinea-lettertype"/>
    <w:uiPriority w:val="99"/>
    <w:semiHidden/>
    <w:unhideWhenUsed/>
    <w:rsid w:val="00DC75D5"/>
    <w:rPr>
      <w:sz w:val="16"/>
      <w:szCs w:val="16"/>
    </w:rPr>
  </w:style>
  <w:style w:type="paragraph" w:styleId="Tekstopmerking">
    <w:name w:val="annotation text"/>
    <w:basedOn w:val="Standaard"/>
    <w:link w:val="TekstopmerkingChar"/>
    <w:uiPriority w:val="99"/>
    <w:semiHidden/>
    <w:unhideWhenUsed/>
    <w:rsid w:val="00DC75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5D5"/>
    <w:rPr>
      <w:sz w:val="20"/>
      <w:szCs w:val="20"/>
    </w:rPr>
  </w:style>
  <w:style w:type="paragraph" w:styleId="Onderwerpvanopmerking">
    <w:name w:val="annotation subject"/>
    <w:basedOn w:val="Tekstopmerking"/>
    <w:next w:val="Tekstopmerking"/>
    <w:link w:val="OnderwerpvanopmerkingChar"/>
    <w:uiPriority w:val="99"/>
    <w:semiHidden/>
    <w:unhideWhenUsed/>
    <w:rsid w:val="00DC75D5"/>
    <w:rPr>
      <w:b/>
      <w:bCs/>
    </w:rPr>
  </w:style>
  <w:style w:type="character" w:customStyle="1" w:styleId="OnderwerpvanopmerkingChar">
    <w:name w:val="Onderwerp van opmerking Char"/>
    <w:basedOn w:val="TekstopmerkingChar"/>
    <w:link w:val="Onderwerpvanopmerking"/>
    <w:uiPriority w:val="99"/>
    <w:semiHidden/>
    <w:rsid w:val="00DC75D5"/>
    <w:rPr>
      <w:b/>
      <w:bCs/>
      <w:sz w:val="20"/>
      <w:szCs w:val="20"/>
    </w:rPr>
  </w:style>
  <w:style w:type="paragraph" w:styleId="Koptekst">
    <w:name w:val="header"/>
    <w:basedOn w:val="Standaard"/>
    <w:link w:val="KoptekstChar"/>
    <w:uiPriority w:val="99"/>
    <w:unhideWhenUsed/>
    <w:rsid w:val="002232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248"/>
  </w:style>
  <w:style w:type="paragraph" w:styleId="Voettekst">
    <w:name w:val="footer"/>
    <w:basedOn w:val="Standaard"/>
    <w:link w:val="VoettekstChar"/>
    <w:uiPriority w:val="99"/>
    <w:unhideWhenUsed/>
    <w:rsid w:val="002232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248"/>
  </w:style>
  <w:style w:type="character" w:customStyle="1" w:styleId="apple-converted-space">
    <w:name w:val="apple-converted-space"/>
    <w:basedOn w:val="Standaardalinea-lettertype"/>
    <w:rsid w:val="005B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90764">
      <w:bodyDiv w:val="1"/>
      <w:marLeft w:val="0"/>
      <w:marRight w:val="0"/>
      <w:marTop w:val="0"/>
      <w:marBottom w:val="0"/>
      <w:divBdr>
        <w:top w:val="none" w:sz="0" w:space="0" w:color="auto"/>
        <w:left w:val="none" w:sz="0" w:space="0" w:color="auto"/>
        <w:bottom w:val="none" w:sz="0" w:space="0" w:color="auto"/>
        <w:right w:val="none" w:sz="0" w:space="0" w:color="auto"/>
      </w:divBdr>
      <w:divsChild>
        <w:div w:id="227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29876">
      <w:bodyDiv w:val="1"/>
      <w:marLeft w:val="0"/>
      <w:marRight w:val="0"/>
      <w:marTop w:val="0"/>
      <w:marBottom w:val="0"/>
      <w:divBdr>
        <w:top w:val="none" w:sz="0" w:space="0" w:color="auto"/>
        <w:left w:val="none" w:sz="0" w:space="0" w:color="auto"/>
        <w:bottom w:val="none" w:sz="0" w:space="0" w:color="auto"/>
        <w:right w:val="none" w:sz="0" w:space="0" w:color="auto"/>
      </w:divBdr>
    </w:div>
    <w:div w:id="909585577">
      <w:bodyDiv w:val="1"/>
      <w:marLeft w:val="0"/>
      <w:marRight w:val="0"/>
      <w:marTop w:val="0"/>
      <w:marBottom w:val="0"/>
      <w:divBdr>
        <w:top w:val="none" w:sz="0" w:space="0" w:color="auto"/>
        <w:left w:val="none" w:sz="0" w:space="0" w:color="auto"/>
        <w:bottom w:val="none" w:sz="0" w:space="0" w:color="auto"/>
        <w:right w:val="none" w:sz="0" w:space="0" w:color="auto"/>
      </w:divBdr>
    </w:div>
    <w:div w:id="1295719750">
      <w:bodyDiv w:val="1"/>
      <w:marLeft w:val="0"/>
      <w:marRight w:val="0"/>
      <w:marTop w:val="0"/>
      <w:marBottom w:val="0"/>
      <w:divBdr>
        <w:top w:val="none" w:sz="0" w:space="0" w:color="auto"/>
        <w:left w:val="none" w:sz="0" w:space="0" w:color="auto"/>
        <w:bottom w:val="none" w:sz="0" w:space="0" w:color="auto"/>
        <w:right w:val="none" w:sz="0" w:space="0" w:color="auto"/>
      </w:divBdr>
    </w:div>
    <w:div w:id="15353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3" ma:contentTypeDescription="Create a new document." ma:contentTypeScope="" ma:versionID="7cec64dfdef4e1449698a104c9c21602">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a4dc56535c8eafe0de48cb9da5db34de"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B449C-A69B-4FD2-8909-C1597633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4F685-6D6E-4AB0-A699-403DE599CE43}">
  <ds:schemaRefs>
    <ds:schemaRef ds:uri="http://schemas.openxmlformats.org/officeDocument/2006/bibliography"/>
  </ds:schemaRefs>
</ds:datastoreItem>
</file>

<file path=customXml/itemProps3.xml><?xml version="1.0" encoding="utf-8"?>
<ds:datastoreItem xmlns:ds="http://schemas.openxmlformats.org/officeDocument/2006/customXml" ds:itemID="{8862BDFB-F52E-42BC-BDFC-37194597F3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408E36-5FBD-46B9-9D20-BE47AA25B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1156</Words>
  <Characters>6362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Odinot</dc:creator>
  <cp:lastModifiedBy>John Odinot</cp:lastModifiedBy>
  <cp:revision>3</cp:revision>
  <cp:lastPrinted>2018-09-25T07:52:00Z</cp:lastPrinted>
  <dcterms:created xsi:type="dcterms:W3CDTF">2022-06-15T07:22:00Z</dcterms:created>
  <dcterms:modified xsi:type="dcterms:W3CDTF">2022-06-28T13:59:00Z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